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AF" w:rsidRPr="00D915D7" w:rsidRDefault="00136BAF" w:rsidP="00136BAF">
      <w:pPr>
        <w:pStyle w:val="a3"/>
        <w:ind w:left="-540" w:right="0" w:firstLine="360"/>
        <w:rPr>
          <w:spacing w:val="60"/>
          <w:sz w:val="22"/>
          <w:szCs w:val="22"/>
        </w:rPr>
      </w:pPr>
      <w:r w:rsidRPr="00D915D7">
        <w:rPr>
          <w:sz w:val="22"/>
          <w:szCs w:val="22"/>
        </w:rPr>
        <w:t>ИНФОРМАЦИОННОЕ СООБЩЕНИЕ</w:t>
      </w:r>
    </w:p>
    <w:p w:rsidR="00136BAF" w:rsidRPr="00D915D7" w:rsidRDefault="00136BAF" w:rsidP="00136BAF">
      <w:pPr>
        <w:pStyle w:val="a4"/>
        <w:ind w:left="-540" w:right="0" w:firstLine="360"/>
        <w:jc w:val="both"/>
        <w:rPr>
          <w:sz w:val="22"/>
          <w:szCs w:val="22"/>
        </w:rPr>
      </w:pPr>
    </w:p>
    <w:p w:rsidR="00136BAF" w:rsidRPr="00D915D7" w:rsidRDefault="00136BAF" w:rsidP="00136BAF">
      <w:pPr>
        <w:pStyle w:val="a4"/>
        <w:ind w:left="-540" w:right="0" w:firstLine="360"/>
        <w:rPr>
          <w:sz w:val="22"/>
          <w:szCs w:val="22"/>
        </w:rPr>
      </w:pPr>
      <w:r w:rsidRPr="00D915D7">
        <w:rPr>
          <w:sz w:val="22"/>
          <w:szCs w:val="22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D915D7">
        <w:rPr>
          <w:sz w:val="22"/>
          <w:szCs w:val="22"/>
        </w:rPr>
        <w:t>Кигинскому</w:t>
      </w:r>
      <w:proofErr w:type="spellEnd"/>
      <w:r w:rsidRPr="00D915D7">
        <w:rPr>
          <w:sz w:val="22"/>
          <w:szCs w:val="22"/>
        </w:rPr>
        <w:t xml:space="preserve"> району, со</w:t>
      </w:r>
      <w:r>
        <w:rPr>
          <w:sz w:val="22"/>
          <w:szCs w:val="22"/>
        </w:rPr>
        <w:t xml:space="preserve">общает, что Решением </w:t>
      </w:r>
      <w:r w:rsidRPr="00D915D7">
        <w:rPr>
          <w:sz w:val="22"/>
          <w:szCs w:val="22"/>
        </w:rPr>
        <w:t xml:space="preserve"> </w:t>
      </w:r>
      <w:r>
        <w:rPr>
          <w:sz w:val="22"/>
          <w:szCs w:val="22"/>
        </w:rPr>
        <w:t>Совета сельского поселения Верхнекигинский сельсовет</w:t>
      </w:r>
      <w:r w:rsidRPr="00D915D7">
        <w:rPr>
          <w:sz w:val="22"/>
          <w:szCs w:val="22"/>
        </w:rPr>
        <w:t xml:space="preserve"> МР Кигинский район РБ </w:t>
      </w:r>
      <w:r w:rsidRPr="00D915D7">
        <w:rPr>
          <w:color w:val="000000"/>
          <w:sz w:val="22"/>
          <w:szCs w:val="22"/>
        </w:rPr>
        <w:t xml:space="preserve">от </w:t>
      </w:r>
      <w:r w:rsidR="00E644F8">
        <w:rPr>
          <w:color w:val="000000"/>
          <w:sz w:val="22"/>
          <w:szCs w:val="22"/>
        </w:rPr>
        <w:t>06</w:t>
      </w:r>
      <w:r w:rsidRPr="00D915D7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10</w:t>
      </w:r>
      <w:r w:rsidRPr="00D915D7">
        <w:rPr>
          <w:color w:val="000000"/>
          <w:sz w:val="22"/>
          <w:szCs w:val="22"/>
        </w:rPr>
        <w:t>.201</w:t>
      </w:r>
      <w:r w:rsidR="00E644F8">
        <w:rPr>
          <w:color w:val="000000"/>
          <w:sz w:val="22"/>
          <w:szCs w:val="22"/>
        </w:rPr>
        <w:t>7</w:t>
      </w:r>
      <w:r w:rsidRPr="00D915D7">
        <w:rPr>
          <w:color w:val="000000"/>
          <w:sz w:val="22"/>
          <w:szCs w:val="22"/>
        </w:rPr>
        <w:t xml:space="preserve"> г. № </w:t>
      </w:r>
      <w:r>
        <w:rPr>
          <w:color w:val="000000"/>
          <w:sz w:val="22"/>
          <w:szCs w:val="22"/>
        </w:rPr>
        <w:t>27-13-1</w:t>
      </w:r>
      <w:r w:rsidRPr="00D915D7">
        <w:rPr>
          <w:color w:val="000000"/>
          <w:sz w:val="22"/>
          <w:szCs w:val="22"/>
        </w:rPr>
        <w:t xml:space="preserve"> принято решение о приватизации муниципального</w:t>
      </w:r>
      <w:r>
        <w:rPr>
          <w:color w:val="000000"/>
          <w:sz w:val="22"/>
          <w:szCs w:val="22"/>
        </w:rPr>
        <w:t xml:space="preserve"> имущества</w:t>
      </w:r>
      <w:r w:rsidRPr="00D915D7">
        <w:rPr>
          <w:sz w:val="22"/>
          <w:szCs w:val="22"/>
        </w:rPr>
        <w:t xml:space="preserve"> в порядке открытого аукциона с открытой формой подачи предложений о цене</w:t>
      </w:r>
    </w:p>
    <w:p w:rsidR="00136BAF" w:rsidRPr="00D915D7" w:rsidRDefault="00136BAF" w:rsidP="00136BAF">
      <w:pPr>
        <w:pStyle w:val="a4"/>
        <w:ind w:left="-540" w:right="0" w:firstLine="360"/>
        <w:rPr>
          <w:sz w:val="22"/>
          <w:szCs w:val="22"/>
        </w:rPr>
      </w:pPr>
    </w:p>
    <w:p w:rsidR="00136BAF" w:rsidRPr="00D915D7" w:rsidRDefault="00136BAF" w:rsidP="00136BAF">
      <w:pPr>
        <w:pStyle w:val="1"/>
        <w:ind w:left="-540" w:firstLine="360"/>
        <w:rPr>
          <w:i/>
          <w:iCs/>
          <w:sz w:val="22"/>
          <w:szCs w:val="22"/>
        </w:rPr>
      </w:pPr>
      <w:proofErr w:type="gramStart"/>
      <w:r w:rsidRPr="00D915D7">
        <w:rPr>
          <w:sz w:val="22"/>
          <w:szCs w:val="22"/>
        </w:rPr>
        <w:t xml:space="preserve">Аукцион проводится по процедуре, предусмотренной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года № 585,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D915D7">
          <w:rPr>
            <w:sz w:val="22"/>
            <w:szCs w:val="22"/>
          </w:rPr>
          <w:t>2001 г</w:t>
        </w:r>
      </w:smartTag>
      <w:r w:rsidRPr="00D915D7">
        <w:rPr>
          <w:sz w:val="22"/>
          <w:szCs w:val="22"/>
        </w:rPr>
        <w:t xml:space="preserve">. N 178-ФЗ "О приватизации государственного и муниципального имущества", Земельным кодексом Российской Федерации, на основании Прогнозного плана (программы) приватизации муниципального имущества </w:t>
      </w:r>
      <w:r>
        <w:rPr>
          <w:sz w:val="22"/>
          <w:szCs w:val="22"/>
        </w:rPr>
        <w:t>сельского поселения Верхнекигинский сельсовет</w:t>
      </w:r>
      <w:proofErr w:type="gramEnd"/>
      <w:r>
        <w:rPr>
          <w:sz w:val="22"/>
          <w:szCs w:val="22"/>
        </w:rPr>
        <w:t xml:space="preserve"> </w:t>
      </w:r>
      <w:r w:rsidRPr="00D915D7">
        <w:rPr>
          <w:sz w:val="22"/>
          <w:szCs w:val="22"/>
        </w:rPr>
        <w:t>муниципального района Кигинский район Республики Башкортостан на 20</w:t>
      </w:r>
      <w:r w:rsidR="00E644F8">
        <w:rPr>
          <w:sz w:val="22"/>
          <w:szCs w:val="22"/>
        </w:rPr>
        <w:t>17</w:t>
      </w:r>
      <w:r w:rsidRPr="00D915D7">
        <w:rPr>
          <w:sz w:val="22"/>
          <w:szCs w:val="22"/>
        </w:rPr>
        <w:t xml:space="preserve"> год, утвержденного решением Совета  </w:t>
      </w:r>
      <w:r>
        <w:rPr>
          <w:sz w:val="22"/>
          <w:szCs w:val="22"/>
        </w:rPr>
        <w:t xml:space="preserve">сельского поселения Верхнекигинский сельсовет </w:t>
      </w:r>
      <w:r w:rsidRPr="00D915D7">
        <w:rPr>
          <w:sz w:val="22"/>
          <w:szCs w:val="22"/>
        </w:rPr>
        <w:t xml:space="preserve">муниципального района Кигинский район Республики Башкортостан от </w:t>
      </w:r>
      <w:r w:rsidR="0005753D">
        <w:rPr>
          <w:sz w:val="22"/>
          <w:szCs w:val="22"/>
        </w:rPr>
        <w:t>06 октября</w:t>
      </w:r>
      <w:r w:rsidRPr="00D915D7">
        <w:rPr>
          <w:sz w:val="22"/>
          <w:szCs w:val="22"/>
        </w:rPr>
        <w:t xml:space="preserve"> 201</w:t>
      </w:r>
      <w:r w:rsidR="0005753D">
        <w:rPr>
          <w:sz w:val="22"/>
          <w:szCs w:val="22"/>
        </w:rPr>
        <w:t>7</w:t>
      </w:r>
      <w:r w:rsidRPr="00D915D7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27</w:t>
      </w:r>
      <w:r w:rsidRPr="00D915D7">
        <w:rPr>
          <w:sz w:val="22"/>
          <w:szCs w:val="22"/>
        </w:rPr>
        <w:t>-</w:t>
      </w:r>
      <w:r w:rsidR="0074119B">
        <w:rPr>
          <w:sz w:val="22"/>
          <w:szCs w:val="22"/>
        </w:rPr>
        <w:t>29</w:t>
      </w:r>
      <w:r w:rsidRPr="00D915D7">
        <w:rPr>
          <w:sz w:val="22"/>
          <w:szCs w:val="22"/>
        </w:rPr>
        <w:t>-</w:t>
      </w:r>
      <w:r w:rsidR="0074119B">
        <w:rPr>
          <w:sz w:val="22"/>
          <w:szCs w:val="22"/>
        </w:rPr>
        <w:t>8</w:t>
      </w:r>
      <w:r w:rsidRPr="00D915D7">
        <w:rPr>
          <w:sz w:val="22"/>
          <w:szCs w:val="22"/>
        </w:rPr>
        <w:t>.</w:t>
      </w:r>
    </w:p>
    <w:p w:rsidR="00136BAF" w:rsidRPr="00D915D7" w:rsidRDefault="00136BAF" w:rsidP="00136BAF">
      <w:pPr>
        <w:ind w:left="-540" w:firstLine="360"/>
        <w:jc w:val="both"/>
        <w:rPr>
          <w:i/>
          <w:iCs/>
          <w:sz w:val="22"/>
          <w:szCs w:val="22"/>
        </w:rPr>
      </w:pPr>
      <w:r w:rsidRPr="00D915D7">
        <w:rPr>
          <w:sz w:val="22"/>
          <w:szCs w:val="22"/>
        </w:rPr>
        <w:t xml:space="preserve">Собственник продаваемого имущества </w:t>
      </w:r>
      <w:r>
        <w:rPr>
          <w:sz w:val="22"/>
          <w:szCs w:val="22"/>
        </w:rPr>
        <w:t>–</w:t>
      </w:r>
      <w:r w:rsidRPr="00D915D7">
        <w:rPr>
          <w:sz w:val="22"/>
          <w:szCs w:val="22"/>
        </w:rPr>
        <w:t xml:space="preserve"> </w:t>
      </w:r>
      <w:r w:rsidR="002E4EFE">
        <w:rPr>
          <w:sz w:val="22"/>
          <w:szCs w:val="22"/>
        </w:rPr>
        <w:t xml:space="preserve">Администрация </w:t>
      </w:r>
      <w:r>
        <w:rPr>
          <w:sz w:val="22"/>
          <w:szCs w:val="22"/>
        </w:rPr>
        <w:t>сельско</w:t>
      </w:r>
      <w:r w:rsidR="002E4EFE">
        <w:rPr>
          <w:sz w:val="22"/>
          <w:szCs w:val="22"/>
        </w:rPr>
        <w:t>го</w:t>
      </w:r>
      <w:r>
        <w:rPr>
          <w:sz w:val="22"/>
          <w:szCs w:val="22"/>
        </w:rPr>
        <w:t xml:space="preserve"> поселени</w:t>
      </w:r>
      <w:r w:rsidR="002E4EFE">
        <w:rPr>
          <w:sz w:val="22"/>
          <w:szCs w:val="22"/>
        </w:rPr>
        <w:t>я</w:t>
      </w:r>
      <w:r>
        <w:rPr>
          <w:sz w:val="22"/>
          <w:szCs w:val="22"/>
        </w:rPr>
        <w:t xml:space="preserve"> Верхнекигинский сельсовет муниципального района </w:t>
      </w:r>
      <w:r w:rsidRPr="00D915D7">
        <w:rPr>
          <w:sz w:val="22"/>
          <w:szCs w:val="22"/>
        </w:rPr>
        <w:t>Кигинский район Республики Башкортостан.</w:t>
      </w:r>
    </w:p>
    <w:p w:rsidR="00136BAF" w:rsidRPr="00D915D7" w:rsidRDefault="00136BAF" w:rsidP="00136BAF">
      <w:pPr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 xml:space="preserve">Организатор торгов (продавец) </w:t>
      </w:r>
      <w:r>
        <w:rPr>
          <w:sz w:val="22"/>
          <w:szCs w:val="22"/>
        </w:rPr>
        <w:t>–</w:t>
      </w:r>
      <w:r w:rsidRPr="00D915D7">
        <w:rPr>
          <w:sz w:val="22"/>
          <w:szCs w:val="22"/>
        </w:rPr>
        <w:t xml:space="preserve"> </w:t>
      </w:r>
      <w:r>
        <w:rPr>
          <w:sz w:val="22"/>
          <w:szCs w:val="22"/>
        </w:rPr>
        <w:t>Администрация сельско</w:t>
      </w:r>
      <w:r w:rsidR="002E4EFE">
        <w:rPr>
          <w:sz w:val="22"/>
          <w:szCs w:val="22"/>
        </w:rPr>
        <w:t>го</w:t>
      </w:r>
      <w:r>
        <w:rPr>
          <w:sz w:val="22"/>
          <w:szCs w:val="22"/>
        </w:rPr>
        <w:t xml:space="preserve"> поселени</w:t>
      </w:r>
      <w:r w:rsidR="002E4EFE">
        <w:rPr>
          <w:sz w:val="22"/>
          <w:szCs w:val="22"/>
        </w:rPr>
        <w:t>я</w:t>
      </w:r>
      <w:r>
        <w:rPr>
          <w:sz w:val="22"/>
          <w:szCs w:val="22"/>
        </w:rPr>
        <w:t xml:space="preserve"> Верхнекигинский сельсовет муниципального района Кигинский район Республики Башкортостан</w:t>
      </w:r>
      <w:r w:rsidRPr="00D915D7">
        <w:rPr>
          <w:sz w:val="22"/>
          <w:szCs w:val="22"/>
        </w:rPr>
        <w:t>.</w:t>
      </w:r>
    </w:p>
    <w:p w:rsidR="00136BAF" w:rsidRPr="00D915D7" w:rsidRDefault="00136BAF" w:rsidP="00136BAF">
      <w:pPr>
        <w:ind w:left="-540" w:firstLine="360"/>
        <w:jc w:val="both"/>
        <w:rPr>
          <w:b/>
          <w:bCs/>
          <w:sz w:val="22"/>
          <w:szCs w:val="22"/>
        </w:rPr>
      </w:pPr>
      <w:r w:rsidRPr="00D915D7">
        <w:rPr>
          <w:sz w:val="22"/>
          <w:szCs w:val="22"/>
        </w:rPr>
        <w:t>На</w:t>
      </w:r>
      <w:r w:rsidRPr="00D915D7">
        <w:rPr>
          <w:b/>
          <w:bCs/>
          <w:sz w:val="22"/>
          <w:szCs w:val="22"/>
        </w:rPr>
        <w:t xml:space="preserve"> </w:t>
      </w:r>
      <w:r w:rsidRPr="00D915D7">
        <w:rPr>
          <w:sz w:val="22"/>
          <w:szCs w:val="22"/>
        </w:rPr>
        <w:t>продажу на открытом аукционе выставляется</w:t>
      </w:r>
      <w:r w:rsidRPr="00D915D7">
        <w:rPr>
          <w:b/>
          <w:bCs/>
          <w:sz w:val="22"/>
          <w:szCs w:val="22"/>
        </w:rPr>
        <w:t xml:space="preserve"> муниципальное имущество</w:t>
      </w:r>
      <w:r w:rsidRPr="00D915D7">
        <w:rPr>
          <w:sz w:val="22"/>
          <w:szCs w:val="22"/>
        </w:rPr>
        <w:t xml:space="preserve"> </w:t>
      </w:r>
      <w:r>
        <w:rPr>
          <w:sz w:val="22"/>
          <w:szCs w:val="22"/>
        </w:rPr>
        <w:t>сельского поселени</w:t>
      </w:r>
      <w:r w:rsidR="000014A8">
        <w:rPr>
          <w:sz w:val="22"/>
          <w:szCs w:val="22"/>
        </w:rPr>
        <w:t>я</w:t>
      </w:r>
      <w:r>
        <w:rPr>
          <w:sz w:val="22"/>
          <w:szCs w:val="22"/>
        </w:rPr>
        <w:t xml:space="preserve"> Верхнекигинский сельсовет </w:t>
      </w:r>
      <w:r w:rsidRPr="00D915D7">
        <w:rPr>
          <w:sz w:val="22"/>
          <w:szCs w:val="22"/>
        </w:rPr>
        <w:t>муниципального района Кигинский район Республики Башкортостан единым лотом</w:t>
      </w:r>
      <w:r w:rsidRPr="00D915D7">
        <w:rPr>
          <w:b/>
          <w:bCs/>
          <w:sz w:val="22"/>
          <w:szCs w:val="22"/>
        </w:rPr>
        <w:t xml:space="preserve">: </w:t>
      </w:r>
    </w:p>
    <w:p w:rsidR="006D2D95" w:rsidRPr="006D2D95" w:rsidRDefault="000014A8" w:rsidP="006D2D95">
      <w:pPr>
        <w:ind w:left="-540" w:firstLine="360"/>
        <w:jc w:val="both"/>
        <w:rPr>
          <w:b/>
          <w:bCs/>
          <w:sz w:val="22"/>
          <w:szCs w:val="22"/>
        </w:rPr>
      </w:pPr>
      <w:r w:rsidRPr="006D2D95">
        <w:rPr>
          <w:sz w:val="22"/>
          <w:szCs w:val="22"/>
        </w:rPr>
        <w:t xml:space="preserve">      </w:t>
      </w:r>
      <w:r w:rsidR="006D2D95" w:rsidRPr="006D2D95">
        <w:rPr>
          <w:sz w:val="22"/>
          <w:szCs w:val="22"/>
          <w:lang w:val="ba-RU"/>
        </w:rPr>
        <w:t>Земельный участок с кадастровым номером 02</w:t>
      </w:r>
      <w:r w:rsidR="006D2D95" w:rsidRPr="006D2D95">
        <w:rPr>
          <w:sz w:val="22"/>
          <w:szCs w:val="22"/>
        </w:rPr>
        <w:t>:</w:t>
      </w:r>
      <w:r w:rsidR="006D2D95" w:rsidRPr="006D2D95">
        <w:rPr>
          <w:sz w:val="22"/>
          <w:szCs w:val="22"/>
          <w:lang w:val="ba-RU"/>
        </w:rPr>
        <w:t>32</w:t>
      </w:r>
      <w:r w:rsidR="006D2D95" w:rsidRPr="006D2D95">
        <w:rPr>
          <w:sz w:val="22"/>
          <w:szCs w:val="22"/>
        </w:rPr>
        <w:t>:030107:68,</w:t>
      </w:r>
      <w:r w:rsidR="006D2D95" w:rsidRPr="006D2D95">
        <w:rPr>
          <w:sz w:val="22"/>
          <w:szCs w:val="22"/>
          <w:lang w:val="ba-RU"/>
        </w:rPr>
        <w:t xml:space="preserve"> общей площадью 2857 кв.м с видом разрешенного использования - для ведения личного подсобного хозяйства и </w:t>
      </w:r>
      <w:r w:rsidR="006D2D95" w:rsidRPr="006D2D95">
        <w:rPr>
          <w:sz w:val="22"/>
          <w:szCs w:val="22"/>
        </w:rPr>
        <w:t>жилой дом с кадастровым номером 02:32:030107:141, общей площадью 73,3 кв.м( 3 комнаты, ванна, кухня, коридор), 1991 года постройки,  находящегося по адресу: РБ, Кигинский район,         с.</w:t>
      </w:r>
      <w:r w:rsidR="006D2D95" w:rsidRPr="006D2D95">
        <w:rPr>
          <w:spacing w:val="-1000"/>
          <w:sz w:val="22"/>
          <w:szCs w:val="22"/>
        </w:rPr>
        <w:t xml:space="preserve"> </w:t>
      </w:r>
      <w:r w:rsidR="006D2D95" w:rsidRPr="006D2D95">
        <w:rPr>
          <w:sz w:val="22"/>
          <w:szCs w:val="22"/>
        </w:rPr>
        <w:t>Верхние Киги, ул.</w:t>
      </w:r>
      <w:r w:rsidR="006D2D95" w:rsidRPr="006D2D95">
        <w:rPr>
          <w:spacing w:val="-60"/>
          <w:sz w:val="22"/>
          <w:szCs w:val="22"/>
        </w:rPr>
        <w:t xml:space="preserve"> </w:t>
      </w:r>
      <w:r w:rsidR="006D2D95" w:rsidRPr="006D2D95">
        <w:rPr>
          <w:sz w:val="22"/>
          <w:szCs w:val="22"/>
        </w:rPr>
        <w:t>Крупская, д.120. Проведен газ и вода. Находящийся в муниципальной собственности сельского поселения Верхнекигинский сельсовет муниципального района Кигинский район Республики Башкортостан.</w:t>
      </w:r>
    </w:p>
    <w:p w:rsidR="00136BAF" w:rsidRPr="00D915D7" w:rsidRDefault="006D2D95" w:rsidP="006D2D95">
      <w:pPr>
        <w:shd w:val="clear" w:color="auto" w:fill="FFFFFF"/>
        <w:tabs>
          <w:tab w:val="left" w:pos="-540"/>
          <w:tab w:val="left" w:pos="0"/>
        </w:tabs>
        <w:spacing w:line="240" w:lineRule="atLeast"/>
        <w:ind w:left="-540" w:right="-5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36BAF" w:rsidRPr="00D915D7">
        <w:rPr>
          <w:sz w:val="22"/>
          <w:szCs w:val="22"/>
        </w:rPr>
        <w:t xml:space="preserve">Начальная стоимость установлена согласно оценке независимого оценщика Индивидуального предпринимателя – Ахметова </w:t>
      </w:r>
      <w:proofErr w:type="spellStart"/>
      <w:r w:rsidR="00136BAF" w:rsidRPr="00D915D7">
        <w:rPr>
          <w:sz w:val="22"/>
          <w:szCs w:val="22"/>
        </w:rPr>
        <w:t>Рифата</w:t>
      </w:r>
      <w:proofErr w:type="spellEnd"/>
      <w:r w:rsidR="00136BAF" w:rsidRPr="00D915D7">
        <w:rPr>
          <w:sz w:val="22"/>
          <w:szCs w:val="22"/>
        </w:rPr>
        <w:t xml:space="preserve"> </w:t>
      </w:r>
      <w:proofErr w:type="spellStart"/>
      <w:r w:rsidR="00136BAF" w:rsidRPr="00D915D7">
        <w:rPr>
          <w:sz w:val="22"/>
          <w:szCs w:val="22"/>
        </w:rPr>
        <w:t>Зуфаровича</w:t>
      </w:r>
      <w:proofErr w:type="spellEnd"/>
      <w:r w:rsidR="00136BAF" w:rsidRPr="00D915D7">
        <w:rPr>
          <w:sz w:val="22"/>
          <w:szCs w:val="22"/>
        </w:rPr>
        <w:t>, отчет № 1</w:t>
      </w:r>
      <w:r w:rsidR="00CD0C08">
        <w:rPr>
          <w:sz w:val="22"/>
          <w:szCs w:val="22"/>
        </w:rPr>
        <w:t>7-09</w:t>
      </w:r>
      <w:r w:rsidR="00136BAF">
        <w:rPr>
          <w:sz w:val="22"/>
          <w:szCs w:val="22"/>
        </w:rPr>
        <w:t>-</w:t>
      </w:r>
      <w:r w:rsidR="00CD0C08">
        <w:rPr>
          <w:sz w:val="22"/>
          <w:szCs w:val="22"/>
        </w:rPr>
        <w:t>2</w:t>
      </w:r>
      <w:r w:rsidR="00136BAF" w:rsidRPr="00D915D7">
        <w:rPr>
          <w:sz w:val="22"/>
          <w:szCs w:val="22"/>
        </w:rPr>
        <w:t xml:space="preserve"> от </w:t>
      </w:r>
      <w:r w:rsidR="00CD0C08">
        <w:rPr>
          <w:sz w:val="22"/>
          <w:szCs w:val="22"/>
        </w:rPr>
        <w:t>20</w:t>
      </w:r>
      <w:r w:rsidR="00136BAF" w:rsidRPr="00D915D7">
        <w:rPr>
          <w:sz w:val="22"/>
          <w:szCs w:val="22"/>
        </w:rPr>
        <w:t>.</w:t>
      </w:r>
      <w:r w:rsidR="00CD0C08">
        <w:rPr>
          <w:sz w:val="22"/>
          <w:szCs w:val="22"/>
        </w:rPr>
        <w:t>09</w:t>
      </w:r>
      <w:r w:rsidR="00136BAF" w:rsidRPr="00D915D7">
        <w:rPr>
          <w:sz w:val="22"/>
          <w:szCs w:val="22"/>
        </w:rPr>
        <w:t>.201</w:t>
      </w:r>
      <w:r w:rsidR="00CD0C08">
        <w:rPr>
          <w:sz w:val="22"/>
          <w:szCs w:val="22"/>
        </w:rPr>
        <w:t>7</w:t>
      </w:r>
      <w:r w:rsidR="00136BAF" w:rsidRPr="00D915D7">
        <w:rPr>
          <w:sz w:val="22"/>
          <w:szCs w:val="22"/>
        </w:rPr>
        <w:t xml:space="preserve"> г., в размере </w:t>
      </w:r>
      <w:r w:rsidR="00E644F8">
        <w:rPr>
          <w:sz w:val="22"/>
          <w:szCs w:val="22"/>
        </w:rPr>
        <w:t>66</w:t>
      </w:r>
      <w:r w:rsidR="00136BAF">
        <w:rPr>
          <w:sz w:val="22"/>
          <w:szCs w:val="22"/>
        </w:rPr>
        <w:t>0000</w:t>
      </w:r>
      <w:r w:rsidR="00136BAF" w:rsidRPr="00D915D7">
        <w:rPr>
          <w:sz w:val="22"/>
          <w:szCs w:val="22"/>
        </w:rPr>
        <w:t xml:space="preserve"> (</w:t>
      </w:r>
      <w:r w:rsidR="00E644F8">
        <w:rPr>
          <w:sz w:val="22"/>
          <w:szCs w:val="22"/>
        </w:rPr>
        <w:t>шестьсот шестьдесят</w:t>
      </w:r>
      <w:r w:rsidR="00136BAF" w:rsidRPr="00D915D7">
        <w:rPr>
          <w:sz w:val="22"/>
          <w:szCs w:val="22"/>
        </w:rPr>
        <w:t xml:space="preserve"> тысяч) руб.</w:t>
      </w:r>
    </w:p>
    <w:p w:rsidR="00136BAF" w:rsidRPr="00D915D7" w:rsidRDefault="00136BAF" w:rsidP="00136BAF">
      <w:pPr>
        <w:autoSpaceDE w:val="0"/>
        <w:autoSpaceDN w:val="0"/>
        <w:adjustRightInd w:val="0"/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>Условия приватизации:</w:t>
      </w:r>
    </w:p>
    <w:p w:rsidR="00136BAF" w:rsidRPr="00D915D7" w:rsidRDefault="00136BAF" w:rsidP="00136BAF">
      <w:pPr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>1. Размер з</w:t>
      </w:r>
      <w:r w:rsidRPr="00D915D7">
        <w:rPr>
          <w:bCs/>
          <w:sz w:val="22"/>
          <w:szCs w:val="22"/>
        </w:rPr>
        <w:t>адатка</w:t>
      </w:r>
      <w:r w:rsidRPr="00D915D7">
        <w:rPr>
          <w:sz w:val="22"/>
          <w:szCs w:val="22"/>
        </w:rPr>
        <w:t xml:space="preserve"> – </w:t>
      </w:r>
      <w:r w:rsidRPr="00D915D7">
        <w:rPr>
          <w:bCs/>
          <w:sz w:val="22"/>
          <w:szCs w:val="22"/>
        </w:rPr>
        <w:t>20 %</w:t>
      </w:r>
      <w:r w:rsidRPr="00D915D7">
        <w:rPr>
          <w:sz w:val="22"/>
          <w:szCs w:val="22"/>
        </w:rPr>
        <w:t xml:space="preserve"> от начальной цены, что составляет </w:t>
      </w:r>
      <w:r w:rsidR="00E644F8" w:rsidRPr="00E644F8">
        <w:rPr>
          <w:sz w:val="22"/>
          <w:szCs w:val="22"/>
        </w:rPr>
        <w:t>132000</w:t>
      </w:r>
      <w:r w:rsidRPr="00D915D7">
        <w:rPr>
          <w:sz w:val="22"/>
          <w:szCs w:val="22"/>
        </w:rPr>
        <w:t>,00 (</w:t>
      </w:r>
      <w:r>
        <w:rPr>
          <w:sz w:val="22"/>
          <w:szCs w:val="22"/>
        </w:rPr>
        <w:t xml:space="preserve">сто </w:t>
      </w:r>
      <w:r w:rsidR="006D2D95">
        <w:rPr>
          <w:sz w:val="22"/>
          <w:szCs w:val="22"/>
        </w:rPr>
        <w:t>тридцать две</w:t>
      </w:r>
      <w:r w:rsidRPr="00D915D7">
        <w:rPr>
          <w:sz w:val="22"/>
          <w:szCs w:val="22"/>
        </w:rPr>
        <w:t xml:space="preserve"> тысяч</w:t>
      </w:r>
      <w:r w:rsidR="006D2D95">
        <w:rPr>
          <w:sz w:val="22"/>
          <w:szCs w:val="22"/>
        </w:rPr>
        <w:t>и</w:t>
      </w:r>
      <w:r w:rsidR="006D2D95" w:rsidRPr="006D2D95">
        <w:rPr>
          <w:sz w:val="22"/>
          <w:szCs w:val="22"/>
        </w:rPr>
        <w:t xml:space="preserve"> </w:t>
      </w:r>
      <w:r w:rsidR="006D2D95">
        <w:rPr>
          <w:sz w:val="22"/>
          <w:szCs w:val="22"/>
        </w:rPr>
        <w:t xml:space="preserve"> </w:t>
      </w:r>
      <w:r w:rsidR="006D2D95" w:rsidRPr="00D915D7">
        <w:rPr>
          <w:sz w:val="22"/>
          <w:szCs w:val="22"/>
        </w:rPr>
        <w:t>рублей</w:t>
      </w:r>
      <w:r w:rsidR="006D2D95">
        <w:rPr>
          <w:sz w:val="22"/>
          <w:szCs w:val="22"/>
        </w:rPr>
        <w:t xml:space="preserve"> </w:t>
      </w:r>
      <w:r w:rsidRPr="00D915D7">
        <w:rPr>
          <w:sz w:val="22"/>
          <w:szCs w:val="22"/>
        </w:rPr>
        <w:t>)</w:t>
      </w:r>
      <w:r w:rsidR="006D2D95">
        <w:rPr>
          <w:sz w:val="22"/>
          <w:szCs w:val="22"/>
        </w:rPr>
        <w:t xml:space="preserve"> 00 копеек</w:t>
      </w:r>
      <w:proofErr w:type="gramStart"/>
      <w:r w:rsidR="006D2D95">
        <w:rPr>
          <w:sz w:val="22"/>
          <w:szCs w:val="22"/>
        </w:rPr>
        <w:t xml:space="preserve"> </w:t>
      </w:r>
      <w:r w:rsidRPr="00D915D7">
        <w:rPr>
          <w:sz w:val="22"/>
          <w:szCs w:val="22"/>
        </w:rPr>
        <w:t>,</w:t>
      </w:r>
      <w:proofErr w:type="gramEnd"/>
      <w:r w:rsidRPr="00D915D7">
        <w:rPr>
          <w:sz w:val="22"/>
          <w:szCs w:val="22"/>
        </w:rPr>
        <w:t xml:space="preserve"> шаг аукциона 5% </w:t>
      </w:r>
      <w:r>
        <w:rPr>
          <w:sz w:val="22"/>
          <w:szCs w:val="22"/>
        </w:rPr>
        <w:t>-</w:t>
      </w:r>
      <w:r w:rsidR="00E644F8" w:rsidRPr="00E644F8">
        <w:rPr>
          <w:sz w:val="22"/>
          <w:szCs w:val="22"/>
        </w:rPr>
        <w:t>33000</w:t>
      </w:r>
      <w:r w:rsidRPr="00D915D7">
        <w:rPr>
          <w:sz w:val="22"/>
          <w:szCs w:val="22"/>
        </w:rPr>
        <w:t>,00 (</w:t>
      </w:r>
      <w:r>
        <w:rPr>
          <w:sz w:val="22"/>
          <w:szCs w:val="22"/>
        </w:rPr>
        <w:t xml:space="preserve">тридцать </w:t>
      </w:r>
      <w:r w:rsidR="006D2D95">
        <w:rPr>
          <w:sz w:val="22"/>
          <w:szCs w:val="22"/>
        </w:rPr>
        <w:t>три</w:t>
      </w:r>
      <w:r>
        <w:rPr>
          <w:sz w:val="22"/>
          <w:szCs w:val="22"/>
        </w:rPr>
        <w:t xml:space="preserve"> </w:t>
      </w:r>
      <w:r w:rsidRPr="00D915D7">
        <w:rPr>
          <w:sz w:val="22"/>
          <w:szCs w:val="22"/>
        </w:rPr>
        <w:t>тысяч</w:t>
      </w:r>
      <w:r w:rsidR="006D2D95">
        <w:rPr>
          <w:sz w:val="22"/>
          <w:szCs w:val="22"/>
        </w:rPr>
        <w:t>и</w:t>
      </w:r>
      <w:r w:rsidR="006D2D95" w:rsidRPr="006D2D95">
        <w:rPr>
          <w:sz w:val="22"/>
          <w:szCs w:val="22"/>
        </w:rPr>
        <w:t xml:space="preserve"> </w:t>
      </w:r>
      <w:r w:rsidR="006D2D95" w:rsidRPr="00D915D7">
        <w:rPr>
          <w:sz w:val="22"/>
          <w:szCs w:val="22"/>
        </w:rPr>
        <w:t>рублей</w:t>
      </w:r>
      <w:r w:rsidRPr="00D915D7">
        <w:rPr>
          <w:sz w:val="22"/>
          <w:szCs w:val="22"/>
        </w:rPr>
        <w:t>)</w:t>
      </w:r>
      <w:r w:rsidR="006D2D95" w:rsidRPr="006D2D95">
        <w:rPr>
          <w:sz w:val="22"/>
          <w:szCs w:val="22"/>
        </w:rPr>
        <w:t xml:space="preserve"> </w:t>
      </w:r>
      <w:r w:rsidR="006D2D95">
        <w:rPr>
          <w:sz w:val="22"/>
          <w:szCs w:val="22"/>
        </w:rPr>
        <w:t>00 копеек</w:t>
      </w:r>
      <w:r w:rsidRPr="00D915D7">
        <w:rPr>
          <w:sz w:val="22"/>
          <w:szCs w:val="22"/>
        </w:rPr>
        <w:t>.</w:t>
      </w:r>
    </w:p>
    <w:p w:rsidR="00136BAF" w:rsidRPr="006D2D95" w:rsidRDefault="00136BAF" w:rsidP="006D2D95">
      <w:pPr>
        <w:ind w:left="-540" w:firstLine="360"/>
        <w:jc w:val="both"/>
        <w:rPr>
          <w:b/>
          <w:bCs/>
          <w:sz w:val="22"/>
          <w:szCs w:val="22"/>
        </w:rPr>
      </w:pPr>
      <w:r w:rsidRPr="00D915D7">
        <w:rPr>
          <w:sz w:val="22"/>
          <w:szCs w:val="22"/>
        </w:rPr>
        <w:t xml:space="preserve">Задаток вносится </w:t>
      </w:r>
      <w:r w:rsidRPr="00D915D7">
        <w:rPr>
          <w:bCs/>
          <w:sz w:val="22"/>
          <w:szCs w:val="22"/>
        </w:rPr>
        <w:t xml:space="preserve">не позднее </w:t>
      </w:r>
      <w:r w:rsidRPr="00D915D7">
        <w:rPr>
          <w:b/>
          <w:bCs/>
          <w:sz w:val="22"/>
          <w:szCs w:val="22"/>
        </w:rPr>
        <w:t>«</w:t>
      </w:r>
      <w:r w:rsidR="00D657CF">
        <w:rPr>
          <w:b/>
          <w:bCs/>
          <w:sz w:val="22"/>
          <w:szCs w:val="22"/>
        </w:rPr>
        <w:t>08</w:t>
      </w:r>
      <w:r w:rsidRPr="00D915D7">
        <w:rPr>
          <w:b/>
          <w:bCs/>
          <w:sz w:val="22"/>
          <w:szCs w:val="22"/>
        </w:rPr>
        <w:t xml:space="preserve">» </w:t>
      </w:r>
      <w:r w:rsidR="004914C5">
        <w:rPr>
          <w:b/>
          <w:bCs/>
          <w:sz w:val="22"/>
          <w:szCs w:val="22"/>
        </w:rPr>
        <w:t>декабря</w:t>
      </w:r>
      <w:r w:rsidRPr="00D915D7">
        <w:rPr>
          <w:b/>
          <w:bCs/>
          <w:sz w:val="22"/>
          <w:szCs w:val="22"/>
        </w:rPr>
        <w:t xml:space="preserve"> 201</w:t>
      </w:r>
      <w:r w:rsidR="00E644F8">
        <w:rPr>
          <w:b/>
          <w:bCs/>
          <w:sz w:val="22"/>
          <w:szCs w:val="22"/>
        </w:rPr>
        <w:t>7</w:t>
      </w:r>
      <w:r w:rsidRPr="00D915D7">
        <w:rPr>
          <w:b/>
          <w:bCs/>
          <w:sz w:val="22"/>
          <w:szCs w:val="22"/>
        </w:rPr>
        <w:t xml:space="preserve"> года</w:t>
      </w:r>
      <w:r w:rsidRPr="00D915D7">
        <w:rPr>
          <w:sz w:val="22"/>
          <w:szCs w:val="22"/>
        </w:rPr>
        <w:t>, путем перечисления денежных средств по следующим реквизитам:</w:t>
      </w:r>
      <w:r w:rsidRPr="00D915D7">
        <w:rPr>
          <w:bCs/>
          <w:sz w:val="22"/>
          <w:szCs w:val="22"/>
        </w:rPr>
        <w:t xml:space="preserve"> </w:t>
      </w:r>
      <w:r w:rsidRPr="00D915D7">
        <w:rPr>
          <w:color w:val="000000"/>
          <w:sz w:val="22"/>
          <w:szCs w:val="22"/>
        </w:rPr>
        <w:t xml:space="preserve">Получатель: </w:t>
      </w:r>
      <w:r w:rsidRPr="00D915D7">
        <w:rPr>
          <w:sz w:val="22"/>
          <w:szCs w:val="22"/>
        </w:rPr>
        <w:t xml:space="preserve">Минфин РБ (КУС </w:t>
      </w:r>
      <w:proofErr w:type="spellStart"/>
      <w:r w:rsidRPr="00D915D7">
        <w:rPr>
          <w:sz w:val="22"/>
          <w:szCs w:val="22"/>
        </w:rPr>
        <w:t>Минземимущества</w:t>
      </w:r>
      <w:proofErr w:type="spellEnd"/>
      <w:r w:rsidRPr="00D915D7">
        <w:rPr>
          <w:sz w:val="22"/>
          <w:szCs w:val="22"/>
        </w:rPr>
        <w:t xml:space="preserve"> РБ по </w:t>
      </w:r>
      <w:proofErr w:type="spellStart"/>
      <w:r w:rsidRPr="00D915D7">
        <w:rPr>
          <w:sz w:val="22"/>
          <w:szCs w:val="22"/>
        </w:rPr>
        <w:t>Кигинскому</w:t>
      </w:r>
      <w:proofErr w:type="spellEnd"/>
      <w:r w:rsidRPr="00D915D7">
        <w:rPr>
          <w:sz w:val="22"/>
          <w:szCs w:val="22"/>
        </w:rPr>
        <w:t xml:space="preserve"> району на </w:t>
      </w:r>
      <w:proofErr w:type="gramStart"/>
      <w:r w:rsidRPr="00D915D7">
        <w:rPr>
          <w:sz w:val="22"/>
          <w:szCs w:val="22"/>
        </w:rPr>
        <w:t>л</w:t>
      </w:r>
      <w:proofErr w:type="gramEnd"/>
      <w:r w:rsidRPr="00D915D7">
        <w:rPr>
          <w:sz w:val="22"/>
          <w:szCs w:val="22"/>
        </w:rPr>
        <w:t>/</w:t>
      </w:r>
      <w:proofErr w:type="spellStart"/>
      <w:r w:rsidRPr="00D915D7">
        <w:rPr>
          <w:sz w:val="22"/>
          <w:szCs w:val="22"/>
        </w:rPr>
        <w:t>сч</w:t>
      </w:r>
      <w:proofErr w:type="spellEnd"/>
      <w:r w:rsidRPr="00D915D7">
        <w:rPr>
          <w:sz w:val="22"/>
          <w:szCs w:val="22"/>
        </w:rPr>
        <w:t xml:space="preserve"> 05110110440) № 40302810500004000034, </w:t>
      </w:r>
      <w:r w:rsidRPr="00D915D7">
        <w:rPr>
          <w:color w:val="000000"/>
          <w:sz w:val="22"/>
          <w:szCs w:val="22"/>
        </w:rPr>
        <w:t>ИНН 0230001640, КПП 023001001. Банк получателя: Отделение - НБ Республики Башкортостан г</w:t>
      </w:r>
      <w:proofErr w:type="gramStart"/>
      <w:r w:rsidRPr="00D915D7">
        <w:rPr>
          <w:color w:val="000000"/>
          <w:sz w:val="22"/>
          <w:szCs w:val="22"/>
        </w:rPr>
        <w:t>.У</w:t>
      </w:r>
      <w:proofErr w:type="gramEnd"/>
      <w:r w:rsidRPr="00D915D7">
        <w:rPr>
          <w:color w:val="000000"/>
          <w:sz w:val="22"/>
          <w:szCs w:val="22"/>
        </w:rPr>
        <w:t>фа, БИК 048073001.</w:t>
      </w:r>
    </w:p>
    <w:p w:rsidR="00136BAF" w:rsidRPr="00D915D7" w:rsidRDefault="00136BAF" w:rsidP="00136BAF">
      <w:pPr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>С претендентом заключается Договор о задатке в порядке, предусмотренном статьей 428 Гражданского кодекса Российской Федерации.</w:t>
      </w:r>
    </w:p>
    <w:p w:rsidR="00136BAF" w:rsidRPr="00D915D7" w:rsidRDefault="00136BAF" w:rsidP="00136BAF">
      <w:pPr>
        <w:autoSpaceDE w:val="0"/>
        <w:autoSpaceDN w:val="0"/>
        <w:adjustRightInd w:val="0"/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 xml:space="preserve">2. Заявки принимаются до </w:t>
      </w:r>
      <w:r w:rsidRPr="00D915D7">
        <w:rPr>
          <w:b/>
          <w:sz w:val="22"/>
          <w:szCs w:val="22"/>
        </w:rPr>
        <w:t>«</w:t>
      </w:r>
      <w:r w:rsidR="00D657CF">
        <w:rPr>
          <w:b/>
          <w:sz w:val="22"/>
          <w:szCs w:val="22"/>
        </w:rPr>
        <w:t>08</w:t>
      </w:r>
      <w:r w:rsidRPr="00D915D7">
        <w:rPr>
          <w:b/>
          <w:sz w:val="22"/>
          <w:szCs w:val="22"/>
        </w:rPr>
        <w:t xml:space="preserve">» </w:t>
      </w:r>
      <w:r w:rsidR="004914C5">
        <w:rPr>
          <w:b/>
          <w:sz w:val="22"/>
          <w:szCs w:val="22"/>
        </w:rPr>
        <w:t>декабря</w:t>
      </w:r>
      <w:r w:rsidRPr="00D915D7">
        <w:rPr>
          <w:b/>
          <w:sz w:val="22"/>
          <w:szCs w:val="22"/>
        </w:rPr>
        <w:t xml:space="preserve"> 201</w:t>
      </w:r>
      <w:r w:rsidR="003809F5">
        <w:rPr>
          <w:b/>
          <w:sz w:val="22"/>
          <w:szCs w:val="22"/>
        </w:rPr>
        <w:t>7</w:t>
      </w:r>
      <w:r w:rsidRPr="00D915D7">
        <w:rPr>
          <w:b/>
          <w:sz w:val="22"/>
          <w:szCs w:val="22"/>
        </w:rPr>
        <w:t xml:space="preserve"> года</w:t>
      </w:r>
      <w:r w:rsidRPr="00D915D7">
        <w:rPr>
          <w:sz w:val="22"/>
          <w:szCs w:val="22"/>
        </w:rPr>
        <w:t>.</w:t>
      </w:r>
    </w:p>
    <w:p w:rsidR="00136BAF" w:rsidRPr="00D915D7" w:rsidRDefault="00136BAF" w:rsidP="00136BAF">
      <w:pPr>
        <w:autoSpaceDE w:val="0"/>
        <w:autoSpaceDN w:val="0"/>
        <w:adjustRightInd w:val="0"/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 xml:space="preserve">Рассмотрение заявок состоится </w:t>
      </w:r>
      <w:r w:rsidRPr="00D915D7">
        <w:rPr>
          <w:b/>
          <w:sz w:val="22"/>
          <w:szCs w:val="22"/>
        </w:rPr>
        <w:t>«</w:t>
      </w:r>
      <w:r w:rsidR="00D657CF">
        <w:rPr>
          <w:b/>
          <w:sz w:val="22"/>
          <w:szCs w:val="22"/>
        </w:rPr>
        <w:t>13</w:t>
      </w:r>
      <w:r w:rsidRPr="00D915D7">
        <w:rPr>
          <w:b/>
          <w:sz w:val="22"/>
          <w:szCs w:val="22"/>
        </w:rPr>
        <w:t xml:space="preserve">» </w:t>
      </w:r>
      <w:r w:rsidR="004914C5">
        <w:rPr>
          <w:b/>
          <w:sz w:val="22"/>
          <w:szCs w:val="22"/>
        </w:rPr>
        <w:t>декабря</w:t>
      </w:r>
      <w:r w:rsidRPr="00D915D7">
        <w:rPr>
          <w:b/>
          <w:sz w:val="22"/>
          <w:szCs w:val="22"/>
        </w:rPr>
        <w:t xml:space="preserve"> 201</w:t>
      </w:r>
      <w:r w:rsidR="003809F5">
        <w:rPr>
          <w:b/>
          <w:sz w:val="22"/>
          <w:szCs w:val="22"/>
        </w:rPr>
        <w:t>7</w:t>
      </w:r>
      <w:r w:rsidRPr="00D915D7">
        <w:rPr>
          <w:b/>
          <w:sz w:val="22"/>
          <w:szCs w:val="22"/>
        </w:rPr>
        <w:t xml:space="preserve"> года</w:t>
      </w:r>
      <w:r w:rsidRPr="00D915D7">
        <w:rPr>
          <w:sz w:val="22"/>
          <w:szCs w:val="22"/>
        </w:rPr>
        <w:t>.</w:t>
      </w:r>
    </w:p>
    <w:p w:rsidR="00136BAF" w:rsidRPr="00D915D7" w:rsidRDefault="00136BAF" w:rsidP="00136BAF">
      <w:pPr>
        <w:autoSpaceDE w:val="0"/>
        <w:autoSpaceDN w:val="0"/>
        <w:adjustRightInd w:val="0"/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 xml:space="preserve">Аукцион проводится </w:t>
      </w:r>
      <w:r w:rsidRPr="00D915D7">
        <w:rPr>
          <w:b/>
          <w:sz w:val="22"/>
          <w:szCs w:val="22"/>
        </w:rPr>
        <w:t>«</w:t>
      </w:r>
      <w:r w:rsidR="00D657CF">
        <w:rPr>
          <w:b/>
          <w:sz w:val="22"/>
          <w:szCs w:val="22"/>
        </w:rPr>
        <w:t>19</w:t>
      </w:r>
      <w:r w:rsidRPr="00D915D7">
        <w:rPr>
          <w:b/>
          <w:sz w:val="22"/>
          <w:szCs w:val="22"/>
        </w:rPr>
        <w:t xml:space="preserve">» </w:t>
      </w:r>
      <w:r w:rsidR="004914C5">
        <w:rPr>
          <w:b/>
          <w:sz w:val="22"/>
          <w:szCs w:val="22"/>
        </w:rPr>
        <w:t>декабря</w:t>
      </w:r>
      <w:r w:rsidRPr="00D915D7">
        <w:rPr>
          <w:b/>
          <w:sz w:val="22"/>
          <w:szCs w:val="22"/>
        </w:rPr>
        <w:t xml:space="preserve"> 201</w:t>
      </w:r>
      <w:r w:rsidR="003809F5">
        <w:rPr>
          <w:b/>
          <w:sz w:val="22"/>
          <w:szCs w:val="22"/>
        </w:rPr>
        <w:t>7</w:t>
      </w:r>
      <w:r w:rsidRPr="00D915D7">
        <w:rPr>
          <w:b/>
          <w:sz w:val="22"/>
          <w:szCs w:val="22"/>
        </w:rPr>
        <w:t xml:space="preserve"> года</w:t>
      </w:r>
      <w:r w:rsidRPr="00D915D7">
        <w:rPr>
          <w:sz w:val="22"/>
          <w:szCs w:val="22"/>
        </w:rPr>
        <w:t xml:space="preserve">, в </w:t>
      </w:r>
      <w:r>
        <w:rPr>
          <w:sz w:val="22"/>
          <w:szCs w:val="22"/>
        </w:rPr>
        <w:t>15</w:t>
      </w:r>
      <w:r w:rsidRPr="00D915D7">
        <w:rPr>
          <w:sz w:val="22"/>
          <w:szCs w:val="22"/>
        </w:rPr>
        <w:t xml:space="preserve"> часов 00 минут в здании </w:t>
      </w:r>
      <w:proofErr w:type="gramStart"/>
      <w:r w:rsidRPr="00D915D7">
        <w:rPr>
          <w:sz w:val="22"/>
          <w:szCs w:val="22"/>
        </w:rPr>
        <w:t>КУС</w:t>
      </w:r>
      <w:proofErr w:type="gramEnd"/>
      <w:r w:rsidRPr="00D915D7">
        <w:rPr>
          <w:sz w:val="22"/>
          <w:szCs w:val="22"/>
        </w:rPr>
        <w:t xml:space="preserve"> </w:t>
      </w:r>
      <w:proofErr w:type="spellStart"/>
      <w:r w:rsidRPr="00D915D7">
        <w:rPr>
          <w:sz w:val="22"/>
          <w:szCs w:val="22"/>
        </w:rPr>
        <w:t>Минземимущества</w:t>
      </w:r>
      <w:proofErr w:type="spellEnd"/>
      <w:r w:rsidRPr="00D915D7">
        <w:rPr>
          <w:sz w:val="22"/>
          <w:szCs w:val="22"/>
        </w:rPr>
        <w:t xml:space="preserve"> РБ по </w:t>
      </w:r>
      <w:proofErr w:type="spellStart"/>
      <w:r w:rsidRPr="00D915D7">
        <w:rPr>
          <w:sz w:val="22"/>
          <w:szCs w:val="22"/>
        </w:rPr>
        <w:t>Кигинскому</w:t>
      </w:r>
      <w:proofErr w:type="spellEnd"/>
      <w:r w:rsidRPr="00D915D7">
        <w:rPr>
          <w:sz w:val="22"/>
          <w:szCs w:val="22"/>
        </w:rPr>
        <w:t xml:space="preserve"> району, расположенного по адресу: 452500, Российская Федерация, Республика Башкортостан, с. </w:t>
      </w:r>
      <w:r w:rsidRPr="00D915D7">
        <w:rPr>
          <w:bCs/>
          <w:sz w:val="22"/>
          <w:szCs w:val="22"/>
        </w:rPr>
        <w:t>Верхние Киги, ул. Салавата, 1.</w:t>
      </w:r>
    </w:p>
    <w:p w:rsidR="00136BAF" w:rsidRPr="00D915D7" w:rsidRDefault="00136BAF" w:rsidP="00136BAF">
      <w:pPr>
        <w:autoSpaceDE w:val="0"/>
        <w:autoSpaceDN w:val="0"/>
        <w:adjustRightInd w:val="0"/>
        <w:ind w:left="-540" w:firstLine="360"/>
        <w:jc w:val="both"/>
        <w:outlineLvl w:val="1"/>
        <w:rPr>
          <w:sz w:val="22"/>
          <w:szCs w:val="22"/>
        </w:rPr>
      </w:pPr>
      <w:r w:rsidRPr="00D915D7">
        <w:rPr>
          <w:sz w:val="22"/>
          <w:szCs w:val="22"/>
        </w:rPr>
        <w:t xml:space="preserve">3. 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25 %. </w:t>
      </w:r>
    </w:p>
    <w:p w:rsidR="00136BAF" w:rsidRPr="00D915D7" w:rsidRDefault="00136BAF" w:rsidP="00136BAF">
      <w:pPr>
        <w:ind w:left="-540" w:firstLine="360"/>
        <w:jc w:val="both"/>
        <w:rPr>
          <w:bCs/>
          <w:sz w:val="22"/>
          <w:szCs w:val="22"/>
        </w:rPr>
      </w:pPr>
      <w:r w:rsidRPr="00D915D7">
        <w:rPr>
          <w:bCs/>
          <w:sz w:val="22"/>
          <w:szCs w:val="22"/>
        </w:rPr>
        <w:t>4. Обязанность доказать свое право на приобретение муниципального имущества возлагается на претендента. В случае</w:t>
      </w:r>
      <w:proofErr w:type="gramStart"/>
      <w:r>
        <w:rPr>
          <w:bCs/>
          <w:sz w:val="22"/>
          <w:szCs w:val="22"/>
        </w:rPr>
        <w:t>,</w:t>
      </w:r>
      <w:proofErr w:type="gramEnd"/>
      <w:r w:rsidRPr="00D915D7">
        <w:rPr>
          <w:bCs/>
          <w:sz w:val="22"/>
          <w:szCs w:val="22"/>
        </w:rPr>
        <w:t xml:space="preserve">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ничтожной.</w:t>
      </w:r>
    </w:p>
    <w:p w:rsidR="00136BAF" w:rsidRPr="00D915D7" w:rsidRDefault="00136BAF" w:rsidP="00136BAF">
      <w:pPr>
        <w:autoSpaceDE w:val="0"/>
        <w:autoSpaceDN w:val="0"/>
        <w:adjustRightInd w:val="0"/>
        <w:ind w:left="-540" w:firstLine="360"/>
        <w:jc w:val="both"/>
        <w:outlineLvl w:val="1"/>
        <w:rPr>
          <w:sz w:val="22"/>
          <w:szCs w:val="22"/>
        </w:rPr>
      </w:pPr>
      <w:r w:rsidRPr="00D915D7">
        <w:rPr>
          <w:bCs/>
          <w:sz w:val="22"/>
          <w:szCs w:val="22"/>
        </w:rPr>
        <w:t xml:space="preserve">5. Претендентам необходимо представить следующие документы: </w:t>
      </w:r>
      <w:r w:rsidRPr="00D915D7">
        <w:rPr>
          <w:sz w:val="22"/>
          <w:szCs w:val="22"/>
        </w:rPr>
        <w:t>заявку на участие в аукционе установленного образца;</w:t>
      </w:r>
      <w:r w:rsidRPr="00D915D7">
        <w:rPr>
          <w:bCs/>
          <w:sz w:val="22"/>
          <w:szCs w:val="22"/>
        </w:rPr>
        <w:t xml:space="preserve"> </w:t>
      </w:r>
      <w:r w:rsidRPr="00D915D7">
        <w:rPr>
          <w:sz w:val="22"/>
          <w:szCs w:val="22"/>
        </w:rPr>
        <w:t xml:space="preserve">платежный документ о внесении задатка. </w:t>
      </w:r>
    </w:p>
    <w:p w:rsidR="00136BAF" w:rsidRPr="00D915D7" w:rsidRDefault="00136BAF" w:rsidP="00136BAF">
      <w:pPr>
        <w:autoSpaceDE w:val="0"/>
        <w:autoSpaceDN w:val="0"/>
        <w:adjustRightInd w:val="0"/>
        <w:ind w:left="-540" w:firstLine="360"/>
        <w:jc w:val="both"/>
        <w:outlineLvl w:val="1"/>
        <w:rPr>
          <w:sz w:val="22"/>
          <w:szCs w:val="22"/>
        </w:rPr>
      </w:pPr>
      <w:r w:rsidRPr="00D915D7">
        <w:rPr>
          <w:sz w:val="22"/>
          <w:szCs w:val="22"/>
        </w:rPr>
        <w:t>Одновременно с заявкой претенденты представляют следующие документы:</w:t>
      </w:r>
    </w:p>
    <w:p w:rsidR="00136BAF" w:rsidRPr="00D915D7" w:rsidRDefault="00136BAF" w:rsidP="00136BAF">
      <w:pPr>
        <w:autoSpaceDE w:val="0"/>
        <w:autoSpaceDN w:val="0"/>
        <w:adjustRightInd w:val="0"/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>юридические лица:</w:t>
      </w:r>
    </w:p>
    <w:p w:rsidR="00136BAF" w:rsidRPr="00D915D7" w:rsidRDefault="00136BAF" w:rsidP="00136BAF">
      <w:pPr>
        <w:autoSpaceDE w:val="0"/>
        <w:autoSpaceDN w:val="0"/>
        <w:adjustRightInd w:val="0"/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>заверенные копии учредительных документов;</w:t>
      </w:r>
    </w:p>
    <w:p w:rsidR="00136BAF" w:rsidRPr="00D915D7" w:rsidRDefault="00136BAF" w:rsidP="00136BAF">
      <w:pPr>
        <w:autoSpaceDE w:val="0"/>
        <w:autoSpaceDN w:val="0"/>
        <w:adjustRightInd w:val="0"/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</w:t>
      </w:r>
      <w:r w:rsidRPr="00D915D7">
        <w:rPr>
          <w:sz w:val="22"/>
          <w:szCs w:val="22"/>
        </w:rPr>
        <w:lastRenderedPageBreak/>
        <w:t>либо выписка из него или заверенное печатью юридического лица (при наличии печати) и подписанное его руководителем письмо);</w:t>
      </w:r>
    </w:p>
    <w:p w:rsidR="00136BAF" w:rsidRPr="00D915D7" w:rsidRDefault="00136BAF" w:rsidP="00136BAF">
      <w:pPr>
        <w:autoSpaceDE w:val="0"/>
        <w:autoSpaceDN w:val="0"/>
        <w:adjustRightInd w:val="0"/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36BAF" w:rsidRPr="00D915D7" w:rsidRDefault="00136BAF" w:rsidP="00136BAF">
      <w:pPr>
        <w:autoSpaceDE w:val="0"/>
        <w:autoSpaceDN w:val="0"/>
        <w:adjustRightInd w:val="0"/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 xml:space="preserve">физические лица предъявляют </w:t>
      </w:r>
      <w:hyperlink r:id="rId5" w:history="1">
        <w:r w:rsidRPr="00D915D7">
          <w:rPr>
            <w:sz w:val="22"/>
            <w:szCs w:val="22"/>
          </w:rPr>
          <w:t>документ</w:t>
        </w:r>
      </w:hyperlink>
      <w:r w:rsidRPr="00D915D7">
        <w:rPr>
          <w:sz w:val="22"/>
          <w:szCs w:val="22"/>
        </w:rPr>
        <w:t>, удостоверяющий личность, или представляют копии всех его листов.</w:t>
      </w:r>
    </w:p>
    <w:p w:rsidR="00136BAF" w:rsidRPr="00D915D7" w:rsidRDefault="00136BAF" w:rsidP="00136BAF">
      <w:pPr>
        <w:autoSpaceDE w:val="0"/>
        <w:autoSpaceDN w:val="0"/>
        <w:adjustRightInd w:val="0"/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>В случае</w:t>
      </w:r>
      <w:proofErr w:type="gramStart"/>
      <w:r w:rsidRPr="00D915D7">
        <w:rPr>
          <w:sz w:val="22"/>
          <w:szCs w:val="22"/>
        </w:rPr>
        <w:t>,</w:t>
      </w:r>
      <w:proofErr w:type="gramEnd"/>
      <w:r w:rsidRPr="00D915D7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D915D7">
        <w:rPr>
          <w:sz w:val="22"/>
          <w:szCs w:val="22"/>
        </w:rPr>
        <w:t>,</w:t>
      </w:r>
      <w:proofErr w:type="gramEnd"/>
      <w:r w:rsidRPr="00D915D7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36BAF" w:rsidRPr="00D915D7" w:rsidRDefault="00136BAF" w:rsidP="00136BAF">
      <w:pPr>
        <w:autoSpaceDE w:val="0"/>
        <w:autoSpaceDN w:val="0"/>
        <w:adjustRightInd w:val="0"/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136BAF" w:rsidRPr="00D915D7" w:rsidRDefault="00136BAF" w:rsidP="00136BAF">
      <w:pPr>
        <w:autoSpaceDE w:val="0"/>
        <w:autoSpaceDN w:val="0"/>
        <w:adjustRightInd w:val="0"/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136BAF" w:rsidRPr="00D915D7" w:rsidRDefault="00136BAF" w:rsidP="00136BAF">
      <w:pPr>
        <w:ind w:left="-540" w:firstLine="360"/>
        <w:jc w:val="both"/>
        <w:rPr>
          <w:bCs/>
          <w:sz w:val="22"/>
          <w:szCs w:val="22"/>
        </w:rPr>
      </w:pPr>
      <w:r w:rsidRPr="00D915D7">
        <w:rPr>
          <w:sz w:val="22"/>
          <w:szCs w:val="22"/>
        </w:rPr>
        <w:t xml:space="preserve">6. </w:t>
      </w:r>
      <w:r w:rsidRPr="00D915D7">
        <w:rPr>
          <w:bCs/>
          <w:sz w:val="22"/>
          <w:szCs w:val="22"/>
        </w:rPr>
        <w:t xml:space="preserve">Претендент не допускается к участию в аукционе по следующим основаниям: </w:t>
      </w:r>
    </w:p>
    <w:p w:rsidR="00136BAF" w:rsidRPr="00D915D7" w:rsidRDefault="00136BAF" w:rsidP="00136BAF">
      <w:pPr>
        <w:numPr>
          <w:ilvl w:val="0"/>
          <w:numId w:val="1"/>
        </w:numPr>
        <w:tabs>
          <w:tab w:val="num" w:pos="540"/>
        </w:tabs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136BAF" w:rsidRPr="00D915D7" w:rsidRDefault="00136BAF" w:rsidP="00136BAF">
      <w:pPr>
        <w:numPr>
          <w:ilvl w:val="0"/>
          <w:numId w:val="1"/>
        </w:numPr>
        <w:tabs>
          <w:tab w:val="num" w:pos="540"/>
        </w:tabs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>представлены не все документы в соответствии с перечнем, указанным в настоящем информационном сообщении, или оформление указанных документов не соответствует законодательству Российской Федерации;</w:t>
      </w:r>
    </w:p>
    <w:p w:rsidR="00136BAF" w:rsidRPr="00D915D7" w:rsidRDefault="00136BAF" w:rsidP="00136BAF">
      <w:pPr>
        <w:numPr>
          <w:ilvl w:val="0"/>
          <w:numId w:val="1"/>
        </w:numPr>
        <w:tabs>
          <w:tab w:val="num" w:pos="540"/>
        </w:tabs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>заявка подана лицом, не уполномоченным претендентом на осуществление таких действий;</w:t>
      </w:r>
    </w:p>
    <w:p w:rsidR="00136BAF" w:rsidRPr="00D915D7" w:rsidRDefault="00136BAF" w:rsidP="00136BAF">
      <w:pPr>
        <w:numPr>
          <w:ilvl w:val="0"/>
          <w:numId w:val="1"/>
        </w:numPr>
        <w:tabs>
          <w:tab w:val="num" w:pos="540"/>
        </w:tabs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:rsidR="00136BAF" w:rsidRPr="00D915D7" w:rsidRDefault="00136BAF" w:rsidP="00136BAF">
      <w:pPr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>Перечень оснований отказа претенденту в участии в аукционе является исчерпывающим.</w:t>
      </w:r>
    </w:p>
    <w:p w:rsidR="00136BAF" w:rsidRPr="00D915D7" w:rsidRDefault="00136BAF" w:rsidP="00136BAF">
      <w:pPr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>7. Одно лицо имеет право подать только одну заявку.</w:t>
      </w:r>
    </w:p>
    <w:p w:rsidR="00136BAF" w:rsidRPr="00D915D7" w:rsidRDefault="00136BAF" w:rsidP="00136BAF">
      <w:pPr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>8. Аукцион, в котором принял участие только один участник, признается несостоявшимся.</w:t>
      </w:r>
    </w:p>
    <w:p w:rsidR="00136BAF" w:rsidRPr="00D915D7" w:rsidRDefault="00136BAF" w:rsidP="00136BAF">
      <w:pPr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 xml:space="preserve">9. 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D915D7">
        <w:rPr>
          <w:sz w:val="22"/>
          <w:szCs w:val="22"/>
        </w:rPr>
        <w:t>позднее</w:t>
      </w:r>
      <w:proofErr w:type="gramEnd"/>
      <w:r w:rsidRPr="00D915D7">
        <w:rPr>
          <w:sz w:val="22"/>
          <w:szCs w:val="22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136BAF" w:rsidRPr="00D915D7" w:rsidRDefault="00136BAF" w:rsidP="00136BAF">
      <w:pPr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 xml:space="preserve">10. Право приобретения муниципального имущества принадлежит покупателю, который предложит в ходе аукциона наиболее высокую цену за имущество. </w:t>
      </w:r>
    </w:p>
    <w:p w:rsidR="00136BAF" w:rsidRPr="00D915D7" w:rsidRDefault="00136BAF" w:rsidP="00136BAF">
      <w:pPr>
        <w:autoSpaceDE w:val="0"/>
        <w:autoSpaceDN w:val="0"/>
        <w:adjustRightInd w:val="0"/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>11.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136BAF" w:rsidRPr="00D915D7" w:rsidRDefault="00136BAF" w:rsidP="00136BAF">
      <w:pPr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 xml:space="preserve">12. Суммы задатков возвращаются участникам аукциона, за исключением его победителя, в течение 5 (пяти) дней </w:t>
      </w:r>
      <w:proofErr w:type="gramStart"/>
      <w:r w:rsidRPr="00D915D7">
        <w:rPr>
          <w:sz w:val="22"/>
          <w:szCs w:val="22"/>
        </w:rPr>
        <w:t>с даты подведения</w:t>
      </w:r>
      <w:proofErr w:type="gramEnd"/>
      <w:r w:rsidRPr="00D915D7">
        <w:rPr>
          <w:sz w:val="22"/>
          <w:szCs w:val="22"/>
        </w:rPr>
        <w:t xml:space="preserve"> итогов аукциона.</w:t>
      </w:r>
    </w:p>
    <w:p w:rsidR="00136BAF" w:rsidRPr="00D915D7" w:rsidRDefault="00136BAF" w:rsidP="00136BAF">
      <w:pPr>
        <w:ind w:left="-540" w:firstLine="360"/>
        <w:jc w:val="both"/>
        <w:rPr>
          <w:sz w:val="22"/>
          <w:szCs w:val="22"/>
        </w:rPr>
      </w:pPr>
      <w:r w:rsidRPr="00D915D7">
        <w:rPr>
          <w:bCs/>
          <w:sz w:val="22"/>
          <w:szCs w:val="22"/>
        </w:rPr>
        <w:t>13. В</w:t>
      </w:r>
      <w:r w:rsidRPr="00D915D7">
        <w:rPr>
          <w:sz w:val="22"/>
          <w:szCs w:val="22"/>
        </w:rPr>
        <w:t xml:space="preserve"> течение 5 (пяти) рабочих дней </w:t>
      </w:r>
      <w:proofErr w:type="gramStart"/>
      <w:r w:rsidRPr="00D915D7">
        <w:rPr>
          <w:sz w:val="22"/>
          <w:szCs w:val="22"/>
        </w:rPr>
        <w:t>с даты подведения</w:t>
      </w:r>
      <w:proofErr w:type="gramEnd"/>
      <w:r w:rsidRPr="00D915D7">
        <w:rPr>
          <w:sz w:val="22"/>
          <w:szCs w:val="22"/>
        </w:rPr>
        <w:t xml:space="preserve"> итогов аукциона с победителем аукциона заключается договор купли-продажи. </w:t>
      </w:r>
    </w:p>
    <w:p w:rsidR="00136BAF" w:rsidRPr="00D915D7" w:rsidRDefault="00136BAF" w:rsidP="00136BAF">
      <w:pPr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 xml:space="preserve">При уклонении или отказе победителя аукциона от заключения в установленный срок Договора купли - продажи имущества задаток ему не </w:t>
      </w:r>
      <w:proofErr w:type="gramStart"/>
      <w:r w:rsidRPr="00D915D7">
        <w:rPr>
          <w:sz w:val="22"/>
          <w:szCs w:val="22"/>
        </w:rPr>
        <w:t>возвращается</w:t>
      </w:r>
      <w:proofErr w:type="gramEnd"/>
      <w:r w:rsidRPr="00D915D7">
        <w:rPr>
          <w:sz w:val="22"/>
          <w:szCs w:val="22"/>
        </w:rPr>
        <w:t xml:space="preserve"> и он утрачивает право на заключение указанного договора.</w:t>
      </w:r>
    </w:p>
    <w:p w:rsidR="00136BAF" w:rsidRPr="00D915D7" w:rsidRDefault="00136BAF" w:rsidP="00136BAF">
      <w:pPr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 xml:space="preserve">14. Рассрочка платежа по договору купли-продажи не устанавливается. Оплата стоимости имущества по итогам аукциона оплачивается победителем, на счет собственника имущества, согласно условиям договора купли-продажи. </w:t>
      </w:r>
    </w:p>
    <w:p w:rsidR="00136BAF" w:rsidRPr="00D915D7" w:rsidRDefault="00136BAF" w:rsidP="00136BAF">
      <w:pPr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 xml:space="preserve">15. Передача муниципального имущества и оформление права собственности на него осуществляются в соответствии с </w:t>
      </w:r>
      <w:hyperlink r:id="rId6" w:history="1">
        <w:r w:rsidRPr="00D915D7">
          <w:rPr>
            <w:sz w:val="22"/>
            <w:szCs w:val="22"/>
          </w:rPr>
          <w:t>законодательством</w:t>
        </w:r>
      </w:hyperlink>
      <w:r w:rsidRPr="00D915D7">
        <w:rPr>
          <w:sz w:val="22"/>
          <w:szCs w:val="22"/>
        </w:rP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136BAF" w:rsidRPr="00D915D7" w:rsidRDefault="00136BAF" w:rsidP="00136BAF">
      <w:pPr>
        <w:ind w:left="-540" w:firstLine="360"/>
        <w:jc w:val="both"/>
        <w:rPr>
          <w:sz w:val="22"/>
          <w:szCs w:val="22"/>
        </w:rPr>
      </w:pPr>
      <w:r w:rsidRPr="00D915D7">
        <w:rPr>
          <w:sz w:val="22"/>
          <w:szCs w:val="22"/>
        </w:rPr>
        <w:t>16. Собственник имущества оставляет за собой право отказаться от проведения аукциона в любое время, но не позднее, чем за три дня до наступления даты его проведения.</w:t>
      </w:r>
    </w:p>
    <w:p w:rsidR="00136BAF" w:rsidRDefault="00136BAF" w:rsidP="00136BAF">
      <w:pPr>
        <w:ind w:left="-540" w:firstLine="360"/>
        <w:jc w:val="both"/>
      </w:pPr>
      <w:proofErr w:type="gramStart"/>
      <w:r w:rsidRPr="00D915D7">
        <w:rPr>
          <w:sz w:val="22"/>
          <w:szCs w:val="22"/>
        </w:rPr>
        <w:t xml:space="preserve">Оформить заявки, получить квитанцию на оплату задатка, получить дополнительную информацию об условиях проводимого аукциона и ознакомиться с иными материалами (в том числе с условиями договора купли-продажи), претенденты могут в Комитете по управлению собственностью </w:t>
      </w:r>
      <w:proofErr w:type="spellStart"/>
      <w:r w:rsidRPr="00D915D7">
        <w:rPr>
          <w:sz w:val="22"/>
          <w:szCs w:val="22"/>
        </w:rPr>
        <w:t>Минземимущества</w:t>
      </w:r>
      <w:proofErr w:type="spellEnd"/>
      <w:r w:rsidRPr="00D915D7">
        <w:rPr>
          <w:sz w:val="22"/>
          <w:szCs w:val="22"/>
        </w:rPr>
        <w:t xml:space="preserve"> РБ по </w:t>
      </w:r>
      <w:proofErr w:type="spellStart"/>
      <w:r w:rsidRPr="00D915D7">
        <w:rPr>
          <w:sz w:val="22"/>
          <w:szCs w:val="22"/>
        </w:rPr>
        <w:t>Кигинскому</w:t>
      </w:r>
      <w:proofErr w:type="spellEnd"/>
      <w:r w:rsidRPr="00D915D7">
        <w:rPr>
          <w:sz w:val="22"/>
          <w:szCs w:val="22"/>
        </w:rPr>
        <w:t xml:space="preserve"> району, расположенного по адресу: 452500, Российская Федерация, Республика Башкортостан, с. </w:t>
      </w:r>
      <w:r w:rsidRPr="00D915D7">
        <w:rPr>
          <w:bCs/>
          <w:sz w:val="22"/>
          <w:szCs w:val="22"/>
        </w:rPr>
        <w:t>Верхние Киги, ул. Салавата, 1</w:t>
      </w:r>
      <w:r w:rsidRPr="00D915D7">
        <w:rPr>
          <w:sz w:val="22"/>
          <w:szCs w:val="22"/>
        </w:rPr>
        <w:t>;</w:t>
      </w:r>
      <w:proofErr w:type="gramEnd"/>
      <w:r w:rsidRPr="00D915D7">
        <w:rPr>
          <w:sz w:val="22"/>
          <w:szCs w:val="22"/>
        </w:rPr>
        <w:t xml:space="preserve"> телефоны для справок 8 (34748) 3-71-15.</w:t>
      </w:r>
    </w:p>
    <w:p w:rsidR="00136BAF" w:rsidRDefault="00136BAF"/>
    <w:sectPr w:rsidR="00136BAF" w:rsidSect="0074119B">
      <w:pgSz w:w="11906" w:h="16838"/>
      <w:pgMar w:top="53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178E1"/>
    <w:multiLevelType w:val="hybridMultilevel"/>
    <w:tmpl w:val="1E38C93C"/>
    <w:lvl w:ilvl="0" w:tplc="38B852A0">
      <w:start w:val="3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36BAF"/>
    <w:rsid w:val="000014A8"/>
    <w:rsid w:val="0005753D"/>
    <w:rsid w:val="00136BAF"/>
    <w:rsid w:val="001B0320"/>
    <w:rsid w:val="002E1697"/>
    <w:rsid w:val="002E4EFE"/>
    <w:rsid w:val="003442A9"/>
    <w:rsid w:val="00355456"/>
    <w:rsid w:val="003809F5"/>
    <w:rsid w:val="004914C5"/>
    <w:rsid w:val="00493DC5"/>
    <w:rsid w:val="005778CB"/>
    <w:rsid w:val="0059336D"/>
    <w:rsid w:val="00667855"/>
    <w:rsid w:val="006D2D95"/>
    <w:rsid w:val="00722935"/>
    <w:rsid w:val="0074119B"/>
    <w:rsid w:val="007618D0"/>
    <w:rsid w:val="00C5557E"/>
    <w:rsid w:val="00CD0C08"/>
    <w:rsid w:val="00D30413"/>
    <w:rsid w:val="00D657CF"/>
    <w:rsid w:val="00DF32AE"/>
    <w:rsid w:val="00E644F8"/>
    <w:rsid w:val="00E852CA"/>
    <w:rsid w:val="00EA0122"/>
    <w:rsid w:val="00F4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BA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36BAF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paragraph" w:styleId="a4">
    <w:name w:val="Subtitle"/>
    <w:basedOn w:val="a"/>
    <w:qFormat/>
    <w:rsid w:val="00136BAF"/>
    <w:pPr>
      <w:ind w:right="-1"/>
      <w:jc w:val="center"/>
    </w:pPr>
    <w:rPr>
      <w:b/>
      <w:bCs/>
      <w:sz w:val="28"/>
      <w:szCs w:val="28"/>
    </w:rPr>
  </w:style>
  <w:style w:type="paragraph" w:customStyle="1" w:styleId="1">
    <w:name w:val="Стиль1"/>
    <w:basedOn w:val="a"/>
    <w:autoRedefine/>
    <w:rsid w:val="00136BAF"/>
    <w:pPr>
      <w:suppressAutoHyphens/>
      <w:ind w:firstLine="54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0817432FECF743E026C100D6312248D83719913DA658761E1C35F8725BA22897F290780B8D0F76OF75O" TargetMode="External"/><Relationship Id="rId5" Type="http://schemas.openxmlformats.org/officeDocument/2006/relationships/hyperlink" Target="consultantplus://offline/ref=99595942A1F78D810CE861FCA2EA1BB7EF841766FA4007A672B2D2D43B707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RePack by SPecialiST</Company>
  <LinksUpToDate>false</LinksUpToDate>
  <CharactersWithSpaces>9467</CharactersWithSpaces>
  <SharedDoc>false</SharedDoc>
  <HLinks>
    <vt:vector size="12" baseType="variant">
      <vt:variant>
        <vt:i4>2228279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consultantplus://offline/ref=AC0817432FECF743E026C100D6312248D83719913DA658761E1C35F8725BA22897F290780B8D0F76OF75O</vt:lpwstr>
      </vt:variant>
      <vt:variant>
        <vt:lpwstr/>
      </vt:variant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consultantplus://offline/ref=99595942A1F78D810CE861FCA2EA1BB7EF841766FA4007A672B2D2D43B707FE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User</dc:creator>
  <cp:lastModifiedBy>adelina</cp:lastModifiedBy>
  <cp:revision>2</cp:revision>
  <cp:lastPrinted>2017-11-09T10:40:00Z</cp:lastPrinted>
  <dcterms:created xsi:type="dcterms:W3CDTF">2017-12-13T06:32:00Z</dcterms:created>
  <dcterms:modified xsi:type="dcterms:W3CDTF">2017-12-13T06:32:00Z</dcterms:modified>
</cp:coreProperties>
</file>