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F1" w:rsidRPr="0086777A" w:rsidRDefault="00674687">
      <w:pPr>
        <w:ind w:right="-366"/>
        <w:rPr>
          <w:sz w:val="28"/>
          <w:szCs w:val="28"/>
        </w:rPr>
      </w:pPr>
      <w:r w:rsidRPr="0086777A">
        <w:pict>
          <v:rect id="_x0000_s1056" style="position:absolute;margin-left:-9pt;margin-top:0;width:3in;height:108pt;z-index:251656704" filled="f" strokecolor="white">
            <v:textbox style="mso-next-textbox:#_x0000_s1056" inset="1pt,1pt,1pt,1pt">
              <w:txbxContent>
                <w:p w:rsidR="00674687" w:rsidRPr="00E56ABA" w:rsidRDefault="00E56ABA" w:rsidP="00E56ABA">
                  <w:pPr>
                    <w:ind w:left="7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Arial New Bash" w:hAnsi="Arial New Bash"/>
                      <w:sz w:val="22"/>
                    </w:rPr>
                    <w:t xml:space="preserve">    </w:t>
                  </w:r>
                  <w:r w:rsidR="00674687" w:rsidRPr="00E56ABA">
                    <w:rPr>
                      <w:b/>
                      <w:sz w:val="28"/>
                      <w:szCs w:val="28"/>
                    </w:rPr>
                    <w:t>Башкортостан</w:t>
                  </w:r>
                </w:p>
                <w:p w:rsidR="00674687" w:rsidRPr="00E56ABA" w:rsidRDefault="00674687" w:rsidP="0067468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56ABA">
                    <w:rPr>
                      <w:b/>
                      <w:sz w:val="28"/>
                      <w:szCs w:val="28"/>
                    </w:rPr>
                    <w:t>Республика</w:t>
                  </w: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һ</w:t>
                  </w:r>
                  <w:r w:rsidRPr="00E56ABA">
                    <w:rPr>
                      <w:b/>
                      <w:sz w:val="28"/>
                      <w:szCs w:val="28"/>
                    </w:rPr>
                    <w:t xml:space="preserve">ы </w:t>
                  </w: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К</w:t>
                  </w:r>
                  <w:r w:rsidRPr="00E56ABA">
                    <w:rPr>
                      <w:b/>
                      <w:sz w:val="28"/>
                      <w:szCs w:val="28"/>
                    </w:rPr>
                    <w:t>ый</w:t>
                  </w: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ғ</w:t>
                  </w:r>
                  <w:r w:rsidRPr="00E56ABA">
                    <w:rPr>
                      <w:b/>
                      <w:sz w:val="28"/>
                      <w:szCs w:val="28"/>
                    </w:rPr>
                    <w:t>ы  районы</w:t>
                  </w:r>
                </w:p>
                <w:p w:rsidR="00674687" w:rsidRPr="00E56ABA" w:rsidRDefault="00674687" w:rsidP="00674687">
                  <w:pPr>
                    <w:jc w:val="center"/>
                    <w:rPr>
                      <w:b/>
                      <w:sz w:val="28"/>
                      <w:szCs w:val="28"/>
                      <w:lang w:val="ba-RU"/>
                    </w:rPr>
                  </w:pPr>
                  <w:r w:rsidRPr="00E56ABA">
                    <w:rPr>
                      <w:b/>
                      <w:sz w:val="28"/>
                      <w:szCs w:val="28"/>
                    </w:rPr>
                    <w:t>муниципаль районының</w:t>
                  </w:r>
                </w:p>
                <w:p w:rsidR="00674687" w:rsidRPr="00E56ABA" w:rsidRDefault="002A210E" w:rsidP="00674687">
                  <w:pPr>
                    <w:jc w:val="center"/>
                    <w:rPr>
                      <w:b/>
                      <w:sz w:val="28"/>
                      <w:szCs w:val="28"/>
                      <w:lang w:val="ba-RU"/>
                    </w:rPr>
                  </w:pPr>
                  <w:r>
                    <w:rPr>
                      <w:b/>
                      <w:sz w:val="28"/>
                      <w:szCs w:val="28"/>
                      <w:lang w:val="ba-RU"/>
                    </w:rPr>
                    <w:t xml:space="preserve">Yрге </w:t>
                  </w:r>
                  <w:r>
                    <w:rPr>
                      <w:b/>
                      <w:sz w:val="28"/>
                      <w:szCs w:val="28"/>
                    </w:rPr>
                    <w:t>К</w:t>
                  </w:r>
                  <w:r w:rsidR="00674687" w:rsidRPr="00E56ABA">
                    <w:rPr>
                      <w:b/>
                      <w:sz w:val="28"/>
                      <w:szCs w:val="28"/>
                      <w:lang w:val="ba-RU"/>
                    </w:rPr>
                    <w:t>ыйғы  ауыл</w:t>
                  </w:r>
                </w:p>
                <w:p w:rsidR="00674687" w:rsidRPr="00E56ABA" w:rsidRDefault="00674687" w:rsidP="006746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lang w:val="ba-RU"/>
                    </w:rPr>
                  </w:pP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Советы ауыл  биләмәһе</w:t>
                  </w:r>
                </w:p>
                <w:p w:rsidR="00674687" w:rsidRPr="00E56ABA" w:rsidRDefault="00674687" w:rsidP="00674687">
                  <w:pPr>
                    <w:pStyle w:val="4"/>
                    <w:rPr>
                      <w:b/>
                      <w:bCs/>
                      <w:szCs w:val="28"/>
                    </w:rPr>
                  </w:pPr>
                  <w:r w:rsidRPr="00E56ABA">
                    <w:rPr>
                      <w:b/>
                      <w:bCs/>
                      <w:szCs w:val="28"/>
                    </w:rPr>
                    <w:t>Советы</w:t>
                  </w:r>
                </w:p>
                <w:p w:rsidR="005E73F1" w:rsidRPr="006D096B" w:rsidRDefault="005E73F1">
                  <w:pPr>
                    <w:jc w:val="center"/>
                    <w:rPr>
                      <w:rFonts w:ascii="Arial New Bash" w:hAnsi="Arial New Bash"/>
                      <w:sz w:val="28"/>
                      <w:szCs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</w:txbxContent>
            </v:textbox>
          </v:rect>
        </w:pict>
      </w:r>
      <w:r w:rsidR="00337062" w:rsidRPr="0086777A">
        <w:pict>
          <v:rect id="_x0000_s1057" style="position:absolute;margin-left:306pt;margin-top:0;width:201.6pt;height:118.55pt;z-index:251657728" filled="f" strokecolor="white">
            <v:textbox style="mso-next-textbox:#_x0000_s1057" inset="1pt,1pt,1pt,1pt">
              <w:txbxContent>
                <w:p w:rsidR="005E73F1" w:rsidRPr="00E56ABA" w:rsidRDefault="005E73F1" w:rsidP="006D096B">
                  <w:pPr>
                    <w:pStyle w:val="10"/>
                    <w:ind w:left="708" w:firstLine="708"/>
                    <w:jc w:val="left"/>
                  </w:pPr>
                  <w:r w:rsidRPr="00E56ABA">
                    <w:t>Совет</w:t>
                  </w:r>
                </w:p>
                <w:p w:rsidR="005E73F1" w:rsidRPr="00E56ABA" w:rsidRDefault="005E73F1">
                  <w:pPr>
                    <w:pStyle w:val="10"/>
                  </w:pPr>
                  <w:r w:rsidRPr="00E56ABA">
                    <w:t>сельского  поселения</w:t>
                  </w:r>
                </w:p>
                <w:p w:rsidR="005E73F1" w:rsidRPr="00E56ABA" w:rsidRDefault="005E73F1">
                  <w:pPr>
                    <w:pStyle w:val="10"/>
                  </w:pPr>
                  <w:r w:rsidRPr="00E56ABA">
                    <w:t>Верхнекигинский сельсовет</w:t>
                  </w:r>
                </w:p>
                <w:p w:rsidR="005E73F1" w:rsidRPr="00E56ABA" w:rsidRDefault="005E73F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56ABA">
                    <w:rPr>
                      <w:b/>
                      <w:bCs/>
                      <w:sz w:val="28"/>
                      <w:szCs w:val="28"/>
                    </w:rPr>
                    <w:t>муниципального  района</w:t>
                  </w:r>
                </w:p>
                <w:p w:rsidR="005E73F1" w:rsidRPr="00E56ABA" w:rsidRDefault="005E73F1">
                  <w:pPr>
                    <w:pStyle w:val="10"/>
                  </w:pPr>
                  <w:r w:rsidRPr="00E56ABA">
                    <w:t>Кигинский район</w:t>
                  </w:r>
                </w:p>
                <w:p w:rsidR="005E73F1" w:rsidRPr="00E56ABA" w:rsidRDefault="005E73F1">
                  <w:pPr>
                    <w:pStyle w:val="10"/>
                    <w:rPr>
                      <w:b w:val="0"/>
                      <w:bCs w:val="0"/>
                    </w:rPr>
                  </w:pPr>
                  <w:r w:rsidRPr="00E56ABA">
                    <w:t>Республики Башкортостан</w:t>
                  </w:r>
                </w:p>
                <w:p w:rsidR="005E73F1" w:rsidRPr="00E56ABA" w:rsidRDefault="005E73F1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sz w:val="28"/>
                      <w:szCs w:val="28"/>
                    </w:rPr>
                  </w:pPr>
                </w:p>
                <w:p w:rsidR="005E73F1" w:rsidRPr="006D096B" w:rsidRDefault="005E73F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E73F1" w:rsidRPr="00674687" w:rsidRDefault="005E73F1">
                  <w:pPr>
                    <w:jc w:val="center"/>
                  </w:pPr>
                  <w:r w:rsidRPr="00674687">
                    <w:t xml:space="preserve">                  </w:t>
                  </w:r>
                </w:p>
              </w:txbxContent>
            </v:textbox>
          </v:rect>
        </w:pict>
      </w:r>
    </w:p>
    <w:p w:rsidR="005E73F1" w:rsidRPr="0086777A" w:rsidRDefault="005E73F1">
      <w:pPr>
        <w:ind w:right="-366"/>
        <w:rPr>
          <w:sz w:val="28"/>
          <w:szCs w:val="28"/>
        </w:rPr>
      </w:pPr>
    </w:p>
    <w:p w:rsidR="005E73F1" w:rsidRPr="0086777A" w:rsidRDefault="00436EBF">
      <w:r>
        <w:t xml:space="preserve">                                                                               </w:t>
      </w:r>
      <w:r w:rsidR="00CD551E">
        <w:rPr>
          <w:noProof/>
        </w:rPr>
        <w:drawing>
          <wp:inline distT="0" distB="0" distL="0" distR="0">
            <wp:extent cx="723265" cy="914400"/>
            <wp:effectExtent l="19050" t="0" r="635" b="0"/>
            <wp:docPr id="1" name="Рисунок 1" descr="герб пос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ос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5E73F1" w:rsidRPr="0086777A" w:rsidRDefault="005E73F1"/>
    <w:p w:rsidR="005E73F1" w:rsidRPr="00436EBF" w:rsidRDefault="00436EBF" w:rsidP="00436EBF">
      <w:pPr>
        <w:rPr>
          <w:color w:val="00FF00"/>
          <w:sz w:val="16"/>
        </w:rPr>
      </w:pPr>
      <w:r w:rsidRPr="0086777A">
        <w:rPr>
          <w:noProof/>
          <w:sz w:val="20"/>
          <w:szCs w:val="28"/>
        </w:rPr>
        <w:pict>
          <v:line id="_x0000_s1064" style="position:absolute;z-index:251658752" from="-9pt,7.95pt" to="495pt,7.95pt" strokeweight="3pt"/>
        </w:pict>
      </w:r>
    </w:p>
    <w:p w:rsidR="00337062" w:rsidRPr="00674687" w:rsidRDefault="00337062" w:rsidP="00674687">
      <w:pPr>
        <w:pStyle w:val="a3"/>
        <w:tabs>
          <w:tab w:val="clear" w:pos="4677"/>
          <w:tab w:val="clear" w:pos="9355"/>
        </w:tabs>
        <w:jc w:val="center"/>
        <w:rPr>
          <w:b/>
        </w:rPr>
      </w:pPr>
    </w:p>
    <w:p w:rsidR="00336826" w:rsidRPr="004078EB" w:rsidRDefault="00065088" w:rsidP="00336826">
      <w:pPr>
        <w:pStyle w:val="31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="00336826" w:rsidRPr="004078EB">
        <w:rPr>
          <w:b/>
          <w:bCs/>
          <w:color w:val="000000"/>
          <w:sz w:val="28"/>
          <w:szCs w:val="28"/>
        </w:rPr>
        <w:t>К</w:t>
      </w:r>
      <w:r w:rsidR="00336826" w:rsidRPr="004078EB">
        <w:rPr>
          <w:b/>
          <w:sz w:val="28"/>
          <w:szCs w:val="28"/>
        </w:rPr>
        <w:t xml:space="preserve">АРАР                                                                       </w:t>
      </w:r>
      <w:r w:rsidR="006D096B" w:rsidRPr="004078EB">
        <w:rPr>
          <w:b/>
          <w:sz w:val="28"/>
          <w:szCs w:val="28"/>
        </w:rPr>
        <w:t xml:space="preserve">             Р</w:t>
      </w:r>
      <w:r w:rsidR="00336826" w:rsidRPr="004078EB">
        <w:rPr>
          <w:b/>
          <w:sz w:val="28"/>
          <w:szCs w:val="28"/>
        </w:rPr>
        <w:t>ЕШЕНИЕ</w:t>
      </w:r>
    </w:p>
    <w:p w:rsidR="00D253A3" w:rsidRPr="004078EB" w:rsidRDefault="00D253A3" w:rsidP="00D253A3">
      <w:pPr>
        <w:pStyle w:val="a3"/>
        <w:tabs>
          <w:tab w:val="clear" w:pos="4677"/>
          <w:tab w:val="clear" w:pos="9355"/>
        </w:tabs>
        <w:rPr>
          <w:bCs/>
          <w:iCs/>
          <w:sz w:val="28"/>
          <w:szCs w:val="28"/>
        </w:rPr>
      </w:pPr>
    </w:p>
    <w:p w:rsidR="00950471" w:rsidRPr="00DD4258" w:rsidRDefault="0084584D" w:rsidP="00950471">
      <w:pPr>
        <w:pStyle w:val="31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7A02A1" w:rsidRPr="00DD42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</w:t>
      </w:r>
      <w:r w:rsidR="004F6329" w:rsidRPr="00DD4258">
        <w:rPr>
          <w:b/>
          <w:sz w:val="28"/>
          <w:szCs w:val="28"/>
        </w:rPr>
        <w:t xml:space="preserve"> </w:t>
      </w:r>
      <w:r w:rsidR="00065088" w:rsidRPr="00DD42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</w:t>
      </w:r>
      <w:r w:rsidR="00950471" w:rsidRPr="00DD4258">
        <w:rPr>
          <w:b/>
          <w:sz w:val="28"/>
          <w:szCs w:val="28"/>
        </w:rPr>
        <w:t xml:space="preserve"> йыл</w:t>
      </w:r>
      <w:r w:rsidR="00367D7F" w:rsidRPr="00DD4258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</w:t>
      </w:r>
      <w:r w:rsidR="00367D7F" w:rsidRPr="00DD4258">
        <w:rPr>
          <w:b/>
          <w:sz w:val="28"/>
          <w:szCs w:val="28"/>
        </w:rPr>
        <w:t xml:space="preserve">  № </w:t>
      </w:r>
      <w:r w:rsidR="003409F5" w:rsidRPr="00DD4258">
        <w:rPr>
          <w:b/>
          <w:sz w:val="28"/>
          <w:szCs w:val="28"/>
        </w:rPr>
        <w:t xml:space="preserve"> </w:t>
      </w:r>
      <w:r w:rsidR="00CD551E">
        <w:rPr>
          <w:b/>
          <w:sz w:val="28"/>
          <w:szCs w:val="28"/>
        </w:rPr>
        <w:t>27-55-1</w:t>
      </w:r>
      <w:r w:rsidR="00950471" w:rsidRPr="00DD4258">
        <w:rPr>
          <w:b/>
          <w:sz w:val="28"/>
          <w:szCs w:val="28"/>
        </w:rPr>
        <w:t xml:space="preserve">  </w:t>
      </w:r>
      <w:r w:rsidR="007A02A1" w:rsidRPr="00DD425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2A210E">
        <w:rPr>
          <w:b/>
          <w:sz w:val="28"/>
          <w:szCs w:val="28"/>
        </w:rPr>
        <w:t xml:space="preserve">  </w:t>
      </w:r>
      <w:r w:rsidR="00DD4258">
        <w:rPr>
          <w:b/>
          <w:sz w:val="28"/>
          <w:szCs w:val="28"/>
        </w:rPr>
        <w:t xml:space="preserve">  </w:t>
      </w:r>
      <w:r w:rsidR="00065088" w:rsidRPr="00DD4258">
        <w:rPr>
          <w:b/>
          <w:sz w:val="28"/>
          <w:szCs w:val="28"/>
        </w:rPr>
        <w:t xml:space="preserve">  </w:t>
      </w:r>
      <w:r w:rsidR="00F63CE9" w:rsidRPr="00DD42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29</w:t>
      </w:r>
      <w:r w:rsidR="00172BEF" w:rsidRPr="00DD42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065088" w:rsidRPr="00DD4258">
        <w:rPr>
          <w:b/>
          <w:sz w:val="28"/>
          <w:szCs w:val="28"/>
        </w:rPr>
        <w:t xml:space="preserve"> </w:t>
      </w:r>
      <w:r w:rsidR="00950471" w:rsidRPr="00DD425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950471" w:rsidRPr="00DD4258">
        <w:rPr>
          <w:b/>
          <w:sz w:val="28"/>
          <w:szCs w:val="28"/>
        </w:rPr>
        <w:t xml:space="preserve"> года</w:t>
      </w:r>
      <w:r w:rsidR="00950471" w:rsidRPr="00DD4258">
        <w:rPr>
          <w:b/>
          <w:sz w:val="28"/>
          <w:szCs w:val="28"/>
        </w:rPr>
        <w:tab/>
      </w:r>
    </w:p>
    <w:p w:rsidR="00172BEF" w:rsidRDefault="00172BEF" w:rsidP="00946F0E">
      <w:pPr>
        <w:pStyle w:val="31"/>
        <w:spacing w:after="0"/>
        <w:ind w:left="284" w:right="-6"/>
        <w:jc w:val="center"/>
        <w:rPr>
          <w:b/>
          <w:sz w:val="28"/>
          <w:szCs w:val="28"/>
        </w:rPr>
      </w:pPr>
    </w:p>
    <w:p w:rsidR="0084584D" w:rsidRDefault="0084584D" w:rsidP="008458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Соглашения  о предоставлении некоммерческой организации </w:t>
      </w:r>
    </w:p>
    <w:p w:rsidR="0084584D" w:rsidRDefault="0084584D" w:rsidP="008458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Фонд «Региональный оператор капитального ремонта общего имущества                            в многоквартирных домах, расположенных на территории </w:t>
      </w:r>
    </w:p>
    <w:p w:rsidR="0084584D" w:rsidRDefault="0084584D" w:rsidP="0084584D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Республики Башкортостан» </w:t>
      </w:r>
      <w:r>
        <w:rPr>
          <w:bCs/>
          <w:sz w:val="28"/>
          <w:szCs w:val="28"/>
        </w:rPr>
        <w:t xml:space="preserve">муниципальной поддержки на проведение капитального ремонта общего имущества в многоквартирных домах </w:t>
      </w:r>
    </w:p>
    <w:p w:rsidR="0084584D" w:rsidRDefault="0084584D" w:rsidP="0084584D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0471" w:rsidRPr="00950471" w:rsidRDefault="00950471" w:rsidP="002A210E">
      <w:pPr>
        <w:pStyle w:val="31"/>
        <w:spacing w:after="0"/>
        <w:ind w:left="284" w:right="-6" w:firstLine="256"/>
        <w:jc w:val="center"/>
        <w:rPr>
          <w:b/>
          <w:sz w:val="28"/>
          <w:szCs w:val="28"/>
        </w:rPr>
      </w:pPr>
    </w:p>
    <w:p w:rsidR="00172BEF" w:rsidRDefault="00172BEF" w:rsidP="00950471">
      <w:pPr>
        <w:pStyle w:val="a7"/>
        <w:ind w:right="-6" w:firstLine="720"/>
      </w:pPr>
    </w:p>
    <w:p w:rsidR="002A210E" w:rsidRPr="002A210E" w:rsidRDefault="002A210E" w:rsidP="002A210E">
      <w:pPr>
        <w:pStyle w:val="a7"/>
        <w:ind w:right="-6"/>
      </w:pPr>
    </w:p>
    <w:p w:rsidR="0084584D" w:rsidRPr="0084584D" w:rsidRDefault="0084584D" w:rsidP="0084584D">
      <w:pPr>
        <w:pStyle w:val="a7"/>
        <w:spacing w:line="360" w:lineRule="auto"/>
        <w:ind w:right="-6" w:firstLine="540"/>
      </w:pPr>
      <w:r w:rsidRPr="0084584D">
        <w:t xml:space="preserve">Совет </w:t>
      </w:r>
      <w:r w:rsidR="000E2762" w:rsidRPr="0084584D">
        <w:t>сельского поселения Верхнекигинский сельсовет муниципального района Кигинский район Республики Башкортостан</w:t>
      </w:r>
      <w:r w:rsidRPr="0084584D">
        <w:t xml:space="preserve"> р е ш и л:</w:t>
      </w:r>
    </w:p>
    <w:p w:rsidR="0084584D" w:rsidRPr="0084584D" w:rsidRDefault="0084584D" w:rsidP="0084584D">
      <w:pPr>
        <w:spacing w:line="360" w:lineRule="auto"/>
        <w:jc w:val="both"/>
        <w:rPr>
          <w:bCs/>
          <w:sz w:val="28"/>
          <w:szCs w:val="28"/>
        </w:rPr>
      </w:pPr>
      <w:r w:rsidRPr="0084584D">
        <w:rPr>
          <w:sz w:val="28"/>
          <w:szCs w:val="28"/>
        </w:rPr>
        <w:t>1. Утвердить С</w:t>
      </w:r>
      <w:r w:rsidR="000E2762" w:rsidRPr="0084584D">
        <w:rPr>
          <w:sz w:val="28"/>
          <w:szCs w:val="28"/>
        </w:rPr>
        <w:t xml:space="preserve">оглашение </w:t>
      </w:r>
      <w:r w:rsidRPr="0084584D">
        <w:rPr>
          <w:sz w:val="28"/>
          <w:szCs w:val="28"/>
        </w:rPr>
        <w:t xml:space="preserve">о предоставлении некоммерческой организации Фонд «Региональный оператор капитального ремонта общего имущества                            в многоквартирных домах, расположенных на территории Республики Башкортостан» </w:t>
      </w:r>
      <w:r w:rsidRPr="0084584D">
        <w:rPr>
          <w:bCs/>
          <w:sz w:val="28"/>
          <w:szCs w:val="28"/>
        </w:rPr>
        <w:t>муниципальной поддержки на проведение капитального ремонта общего имущества в многоквартирных домах.</w:t>
      </w:r>
    </w:p>
    <w:p w:rsidR="000E2762" w:rsidRDefault="0084584D" w:rsidP="0084584D">
      <w:pPr>
        <w:pStyle w:val="a7"/>
        <w:spacing w:line="360" w:lineRule="auto"/>
        <w:ind w:right="-6"/>
      </w:pPr>
      <w:r w:rsidRPr="0084584D">
        <w:rPr>
          <w:bCs/>
        </w:rPr>
        <w:t>2</w:t>
      </w:r>
      <w:r w:rsidR="000E2762" w:rsidRPr="0084584D">
        <w:t>. Опубликовать данное решение на сайте сельского поселения Верхнекигинский сельсовет муниципального района Кигинский район Республики Башкортостан.</w:t>
      </w:r>
    </w:p>
    <w:p w:rsidR="0084584D" w:rsidRPr="0084584D" w:rsidRDefault="0084584D" w:rsidP="0084584D">
      <w:pPr>
        <w:pStyle w:val="a7"/>
        <w:spacing w:line="360" w:lineRule="auto"/>
        <w:ind w:right="-6"/>
      </w:pPr>
    </w:p>
    <w:p w:rsidR="00CA579C" w:rsidRPr="0084584D" w:rsidRDefault="00CA579C" w:rsidP="0084584D">
      <w:pPr>
        <w:pStyle w:val="a7"/>
        <w:spacing w:line="360" w:lineRule="auto"/>
        <w:ind w:right="-6" w:firstLine="708"/>
      </w:pPr>
    </w:p>
    <w:p w:rsidR="00E969D3" w:rsidRPr="004F6329" w:rsidRDefault="00E969D3" w:rsidP="00F63CE9">
      <w:pPr>
        <w:pStyle w:val="a7"/>
        <w:ind w:right="-6" w:firstLine="540"/>
      </w:pPr>
    </w:p>
    <w:p w:rsidR="0084584D" w:rsidRDefault="0084584D" w:rsidP="00AA6B33">
      <w:pPr>
        <w:rPr>
          <w:b/>
          <w:sz w:val="28"/>
          <w:szCs w:val="28"/>
        </w:rPr>
      </w:pPr>
    </w:p>
    <w:p w:rsidR="00336826" w:rsidRDefault="00336826" w:rsidP="00AA6B33">
      <w:pPr>
        <w:rPr>
          <w:b/>
          <w:sz w:val="28"/>
          <w:szCs w:val="28"/>
        </w:rPr>
      </w:pPr>
      <w:r w:rsidRPr="004F6329">
        <w:rPr>
          <w:b/>
          <w:sz w:val="28"/>
          <w:szCs w:val="28"/>
        </w:rPr>
        <w:t>Гла</w:t>
      </w:r>
      <w:r w:rsidRPr="004078EB">
        <w:rPr>
          <w:b/>
          <w:sz w:val="28"/>
          <w:szCs w:val="28"/>
        </w:rPr>
        <w:t xml:space="preserve">ва  сельского поселения </w:t>
      </w:r>
      <w:r w:rsidR="00F63CE9">
        <w:rPr>
          <w:b/>
          <w:sz w:val="28"/>
          <w:szCs w:val="28"/>
        </w:rPr>
        <w:tab/>
      </w:r>
      <w:r w:rsidR="00F63CE9">
        <w:rPr>
          <w:b/>
          <w:sz w:val="28"/>
          <w:szCs w:val="28"/>
        </w:rPr>
        <w:tab/>
      </w:r>
      <w:r w:rsidR="00F63CE9">
        <w:rPr>
          <w:b/>
          <w:sz w:val="28"/>
          <w:szCs w:val="28"/>
        </w:rPr>
        <w:tab/>
      </w:r>
      <w:r w:rsidR="00F63CE9">
        <w:rPr>
          <w:b/>
          <w:sz w:val="28"/>
          <w:szCs w:val="28"/>
        </w:rPr>
        <w:tab/>
      </w:r>
      <w:r w:rsidR="00F63CE9">
        <w:rPr>
          <w:b/>
          <w:sz w:val="28"/>
          <w:szCs w:val="28"/>
        </w:rPr>
        <w:tab/>
      </w:r>
      <w:r w:rsidR="0012112C">
        <w:rPr>
          <w:b/>
          <w:sz w:val="28"/>
          <w:szCs w:val="28"/>
        </w:rPr>
        <w:t xml:space="preserve">     </w:t>
      </w:r>
      <w:r w:rsidR="00DD4258">
        <w:rPr>
          <w:b/>
          <w:sz w:val="28"/>
          <w:szCs w:val="28"/>
        </w:rPr>
        <w:t xml:space="preserve">    </w:t>
      </w:r>
      <w:r w:rsidR="00F63CE9">
        <w:rPr>
          <w:b/>
          <w:sz w:val="28"/>
          <w:szCs w:val="28"/>
        </w:rPr>
        <w:tab/>
        <w:t xml:space="preserve"> </w:t>
      </w:r>
      <w:r w:rsidR="00764B20" w:rsidRPr="004078EB">
        <w:rPr>
          <w:b/>
          <w:sz w:val="28"/>
          <w:szCs w:val="28"/>
        </w:rPr>
        <w:t xml:space="preserve">Н.А. Шамиев </w:t>
      </w:r>
    </w:p>
    <w:p w:rsidR="00CD551E" w:rsidRDefault="00CD551E" w:rsidP="00AA6B33">
      <w:pPr>
        <w:rPr>
          <w:b/>
          <w:sz w:val="28"/>
          <w:szCs w:val="28"/>
        </w:rPr>
      </w:pPr>
    </w:p>
    <w:p w:rsidR="00CD551E" w:rsidRDefault="00CD551E" w:rsidP="00AA6B33">
      <w:pPr>
        <w:rPr>
          <w:b/>
          <w:sz w:val="28"/>
          <w:szCs w:val="28"/>
        </w:rPr>
      </w:pPr>
    </w:p>
    <w:p w:rsidR="00CD551E" w:rsidRDefault="00CD551E" w:rsidP="00AA6B33">
      <w:pPr>
        <w:rPr>
          <w:b/>
          <w:sz w:val="28"/>
          <w:szCs w:val="28"/>
        </w:rPr>
      </w:pPr>
    </w:p>
    <w:p w:rsidR="00CD551E" w:rsidRDefault="00CD551E" w:rsidP="00AA6B33">
      <w:pPr>
        <w:rPr>
          <w:b/>
          <w:sz w:val="28"/>
          <w:szCs w:val="28"/>
        </w:rPr>
      </w:pPr>
    </w:p>
    <w:p w:rsidR="00CD551E" w:rsidRPr="00AB65B3" w:rsidRDefault="00CD551E" w:rsidP="00CD551E">
      <w:pPr>
        <w:tabs>
          <w:tab w:val="left" w:pos="3686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СОГЛАШЕНИЕ</w:t>
      </w:r>
    </w:p>
    <w:p w:rsidR="00CD551E" w:rsidRDefault="00CD551E" w:rsidP="00CD551E">
      <w:pPr>
        <w:jc w:val="center"/>
        <w:rPr>
          <w:sz w:val="28"/>
          <w:szCs w:val="28"/>
        </w:rPr>
      </w:pPr>
      <w:r w:rsidRPr="00AB65B3">
        <w:rPr>
          <w:sz w:val="28"/>
          <w:szCs w:val="28"/>
        </w:rPr>
        <w:t xml:space="preserve">о предоставлении некоммерческой организации </w:t>
      </w:r>
    </w:p>
    <w:p w:rsidR="00CD551E" w:rsidRDefault="00CD551E" w:rsidP="00CD551E">
      <w:pPr>
        <w:jc w:val="center"/>
        <w:rPr>
          <w:sz w:val="28"/>
          <w:szCs w:val="28"/>
        </w:rPr>
      </w:pPr>
      <w:r w:rsidRPr="00AB65B3">
        <w:rPr>
          <w:sz w:val="28"/>
          <w:szCs w:val="28"/>
        </w:rPr>
        <w:t xml:space="preserve">Фонд «Региональный оператор капитального ремонта общего имущества </w:t>
      </w:r>
      <w:r>
        <w:rPr>
          <w:sz w:val="28"/>
          <w:szCs w:val="28"/>
        </w:rPr>
        <w:t xml:space="preserve">                           </w:t>
      </w:r>
      <w:r w:rsidRPr="00AB65B3">
        <w:rPr>
          <w:sz w:val="28"/>
          <w:szCs w:val="28"/>
        </w:rPr>
        <w:t xml:space="preserve">в многоквартирных домах, расположенных на территории </w:t>
      </w:r>
    </w:p>
    <w:p w:rsidR="00CD551E" w:rsidRDefault="00CD551E" w:rsidP="00CD551E">
      <w:pPr>
        <w:jc w:val="center"/>
        <w:rPr>
          <w:bCs/>
          <w:sz w:val="28"/>
          <w:szCs w:val="28"/>
        </w:rPr>
      </w:pPr>
      <w:r w:rsidRPr="00AB65B3">
        <w:rPr>
          <w:sz w:val="28"/>
          <w:szCs w:val="28"/>
        </w:rPr>
        <w:t xml:space="preserve">Республики Башкортостан» </w:t>
      </w:r>
      <w:r>
        <w:rPr>
          <w:bCs/>
          <w:sz w:val="28"/>
          <w:szCs w:val="28"/>
        </w:rPr>
        <w:t>муниципальной</w:t>
      </w:r>
      <w:r w:rsidRPr="00AB65B3">
        <w:rPr>
          <w:bCs/>
          <w:sz w:val="28"/>
          <w:szCs w:val="28"/>
        </w:rPr>
        <w:t xml:space="preserve"> поддержки на проведение капитального ремонта общего им</w:t>
      </w:r>
      <w:r>
        <w:rPr>
          <w:bCs/>
          <w:sz w:val="28"/>
          <w:szCs w:val="28"/>
        </w:rPr>
        <w:t xml:space="preserve">ущества в многоквартирных домах </w:t>
      </w:r>
    </w:p>
    <w:p w:rsidR="00CD551E" w:rsidRPr="00AB65B3" w:rsidRDefault="00CD551E" w:rsidP="00CD551E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551E" w:rsidRPr="00AB65B3" w:rsidRDefault="00CD551E" w:rsidP="00CD551E">
      <w:pPr>
        <w:rPr>
          <w:sz w:val="28"/>
          <w:szCs w:val="28"/>
        </w:rPr>
      </w:pPr>
      <w:r w:rsidRPr="00AB65B3">
        <w:rPr>
          <w:sz w:val="28"/>
          <w:szCs w:val="28"/>
        </w:rPr>
        <w:t>г. Уфа</w:t>
      </w:r>
      <w:r w:rsidRPr="00AB65B3">
        <w:rPr>
          <w:sz w:val="28"/>
          <w:szCs w:val="28"/>
        </w:rPr>
        <w:tab/>
      </w:r>
      <w:r w:rsidRPr="00AB65B3">
        <w:rPr>
          <w:sz w:val="28"/>
          <w:szCs w:val="28"/>
        </w:rPr>
        <w:tab/>
      </w:r>
      <w:r w:rsidRPr="00AB65B3">
        <w:rPr>
          <w:sz w:val="28"/>
          <w:szCs w:val="28"/>
        </w:rPr>
        <w:tab/>
      </w:r>
      <w:r w:rsidRPr="00AB65B3">
        <w:rPr>
          <w:sz w:val="28"/>
          <w:szCs w:val="28"/>
        </w:rPr>
        <w:tab/>
      </w:r>
      <w:r w:rsidRPr="00AB65B3">
        <w:rPr>
          <w:sz w:val="28"/>
          <w:szCs w:val="28"/>
        </w:rPr>
        <w:tab/>
        <w:t xml:space="preserve">    </w:t>
      </w:r>
      <w:r w:rsidRPr="00AB65B3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AB65B3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AB65B3">
        <w:rPr>
          <w:sz w:val="28"/>
          <w:szCs w:val="28"/>
        </w:rPr>
        <w:t>«____» ________________ г.</w:t>
      </w:r>
    </w:p>
    <w:p w:rsidR="00CD551E" w:rsidRDefault="00CD551E" w:rsidP="00CD551E">
      <w:pPr>
        <w:jc w:val="both"/>
        <w:rPr>
          <w:sz w:val="28"/>
          <w:szCs w:val="28"/>
        </w:rPr>
      </w:pPr>
    </w:p>
    <w:p w:rsidR="00CD551E" w:rsidRDefault="00CD551E" w:rsidP="00CD551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Верхнекигинский сельсовет муниципального района Кигинский район Республика Башкортостан</w:t>
      </w:r>
      <w:r w:rsidRPr="00AB65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которому как получателю средств местного </w:t>
      </w:r>
      <w:r w:rsidRPr="001736EF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 Верхнекигинский сельсовет муниципального района Кигинский район</w:t>
      </w:r>
      <w:r w:rsidRPr="0039719E">
        <w:rPr>
          <w:color w:val="0000FF"/>
          <w:sz w:val="28"/>
          <w:szCs w:val="28"/>
        </w:rPr>
        <w:t xml:space="preserve"> </w:t>
      </w:r>
      <w:r w:rsidRPr="001736EF">
        <w:rPr>
          <w:sz w:val="28"/>
          <w:szCs w:val="28"/>
        </w:rPr>
        <w:t>Республики Башкортостан доведены лимиты бюджетных обязательств на предоставление субсидии</w:t>
      </w:r>
      <w:r>
        <w:rPr>
          <w:sz w:val="28"/>
          <w:szCs w:val="28"/>
        </w:rPr>
        <w:t xml:space="preserve"> </w:t>
      </w:r>
      <w:r w:rsidRPr="001736EF">
        <w:rPr>
          <w:sz w:val="28"/>
          <w:szCs w:val="28"/>
        </w:rPr>
        <w:t>в соответствии со статьей 78</w:t>
      </w:r>
      <w:r>
        <w:rPr>
          <w:sz w:val="28"/>
          <w:szCs w:val="28"/>
        </w:rPr>
        <w:t>.1</w:t>
      </w:r>
      <w:r w:rsidRPr="001736EF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 xml:space="preserve">го кодекса Российской Федерации, </w:t>
      </w:r>
      <w:r w:rsidRPr="00AB65B3">
        <w:rPr>
          <w:sz w:val="28"/>
          <w:szCs w:val="28"/>
        </w:rPr>
        <w:t>именуемое в дальнейшем «</w:t>
      </w:r>
      <w:r>
        <w:rPr>
          <w:sz w:val="28"/>
          <w:szCs w:val="28"/>
        </w:rPr>
        <w:t>Администрация</w:t>
      </w:r>
      <w:r w:rsidRPr="00AB65B3">
        <w:rPr>
          <w:sz w:val="28"/>
          <w:szCs w:val="28"/>
        </w:rPr>
        <w:t>»,</w:t>
      </w:r>
      <w:r>
        <w:rPr>
          <w:sz w:val="28"/>
          <w:szCs w:val="28"/>
        </w:rPr>
        <w:t xml:space="preserve"> в</w:t>
      </w:r>
      <w:r w:rsidRPr="00AB65B3">
        <w:rPr>
          <w:sz w:val="28"/>
          <w:szCs w:val="28"/>
        </w:rPr>
        <w:t xml:space="preserve"> </w:t>
      </w:r>
      <w:r w:rsidRPr="009710F5">
        <w:rPr>
          <w:sz w:val="28"/>
          <w:szCs w:val="28"/>
        </w:rPr>
        <w:t xml:space="preserve">лице </w:t>
      </w:r>
      <w:r>
        <w:rPr>
          <w:sz w:val="28"/>
          <w:szCs w:val="28"/>
        </w:rPr>
        <w:t>главы администрации сельского поселения Верхнекигинский сельсовет муниципального района Кигинский район Республики Башкортостан Шамиева Натика Арзумановича</w:t>
      </w:r>
      <w:r w:rsidRPr="009A11A7">
        <w:rPr>
          <w:sz w:val="28"/>
          <w:szCs w:val="28"/>
        </w:rPr>
        <w:t xml:space="preserve">, </w:t>
      </w:r>
      <w:r w:rsidRPr="00471FDF">
        <w:rPr>
          <w:color w:val="0000FF"/>
          <w:sz w:val="28"/>
          <w:szCs w:val="28"/>
        </w:rPr>
        <w:t xml:space="preserve">действующего на основании </w:t>
      </w:r>
      <w:r>
        <w:rPr>
          <w:color w:val="0000FF"/>
          <w:sz w:val="28"/>
          <w:szCs w:val="28"/>
        </w:rPr>
        <w:t xml:space="preserve">Устава, </w:t>
      </w:r>
      <w:r w:rsidRPr="00471FDF">
        <w:rPr>
          <w:color w:val="0000FF"/>
          <w:sz w:val="28"/>
          <w:szCs w:val="28"/>
        </w:rPr>
        <w:t xml:space="preserve"> с одной стороны</w:t>
      </w:r>
      <w:r w:rsidRPr="009A11A7">
        <w:rPr>
          <w:sz w:val="28"/>
          <w:szCs w:val="28"/>
        </w:rPr>
        <w:t xml:space="preserve">, и некоммерческая организация Фонд «Региональный оператор капитального ремонта общего имущества в многоквартирных домах, расположенных на территории Республики Башкортостан», именуемый в дальнейшем «Фонд, </w:t>
      </w:r>
      <w:r>
        <w:rPr>
          <w:sz w:val="28"/>
          <w:szCs w:val="28"/>
        </w:rPr>
        <w:t>П</w:t>
      </w:r>
      <w:r w:rsidRPr="009A11A7">
        <w:rPr>
          <w:sz w:val="28"/>
          <w:szCs w:val="28"/>
        </w:rPr>
        <w:t xml:space="preserve">олучатель», в лице генерального директора </w:t>
      </w:r>
      <w:r>
        <w:rPr>
          <w:sz w:val="28"/>
          <w:szCs w:val="28"/>
        </w:rPr>
        <w:t>Даминова Рината Гайнулловича</w:t>
      </w:r>
      <w:r w:rsidRPr="009A11A7">
        <w:rPr>
          <w:sz w:val="28"/>
          <w:szCs w:val="28"/>
        </w:rPr>
        <w:t>, действующего на основании Устава</w:t>
      </w:r>
      <w:r>
        <w:rPr>
          <w:sz w:val="28"/>
          <w:szCs w:val="28"/>
        </w:rPr>
        <w:t xml:space="preserve"> с другой стороны,  далее именуемые «Стороны», </w:t>
      </w:r>
      <w:r w:rsidRPr="003A1939">
        <w:rPr>
          <w:sz w:val="28"/>
          <w:szCs w:val="28"/>
        </w:rPr>
        <w:t>в соответствии с Бюджетным</w:t>
      </w:r>
      <w:r>
        <w:rPr>
          <w:sz w:val="28"/>
          <w:szCs w:val="28"/>
        </w:rPr>
        <w:t xml:space="preserve"> </w:t>
      </w:r>
      <w:hyperlink r:id="rId8" w:history="1">
        <w:r w:rsidRPr="003A1939">
          <w:rPr>
            <w:sz w:val="28"/>
            <w:szCs w:val="28"/>
          </w:rPr>
          <w:t>кодексом</w:t>
        </w:r>
      </w:hyperlink>
      <w:r w:rsidRPr="003A193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Pr="00AB65B3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AB6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администрации сельского поселения Верхнекигинский сельсовет муниципального района Кигинский район </w:t>
      </w:r>
      <w:r w:rsidRPr="00AB65B3">
        <w:rPr>
          <w:sz w:val="28"/>
          <w:szCs w:val="28"/>
        </w:rPr>
        <w:t>Республики Башкортостан от</w:t>
      </w:r>
      <w:r>
        <w:rPr>
          <w:sz w:val="28"/>
          <w:szCs w:val="28"/>
        </w:rPr>
        <w:t xml:space="preserve"> 15 марта 2019 года</w:t>
      </w:r>
      <w:r w:rsidRPr="00AB65B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92 а </w:t>
      </w:r>
      <w:r w:rsidRPr="00AB65B3">
        <w:rPr>
          <w:sz w:val="28"/>
          <w:szCs w:val="28"/>
        </w:rPr>
        <w:t xml:space="preserve">«Об утверждении порядка и условий предоставления </w:t>
      </w:r>
      <w:r>
        <w:rPr>
          <w:sz w:val="28"/>
          <w:szCs w:val="28"/>
        </w:rPr>
        <w:t>муниципальной</w:t>
      </w:r>
      <w:r w:rsidRPr="00AB65B3">
        <w:rPr>
          <w:sz w:val="28"/>
          <w:szCs w:val="28"/>
        </w:rPr>
        <w:t xml:space="preserve"> поддержки на проведение капитального ремонта общего иму</w:t>
      </w:r>
      <w:r>
        <w:rPr>
          <w:sz w:val="28"/>
          <w:szCs w:val="28"/>
        </w:rPr>
        <w:t xml:space="preserve">щества в многоквартирных домах» </w:t>
      </w:r>
      <w:r w:rsidRPr="00AB65B3">
        <w:rPr>
          <w:sz w:val="28"/>
          <w:szCs w:val="28"/>
        </w:rPr>
        <w:t>(далее – Порядок</w:t>
      </w:r>
      <w:r>
        <w:rPr>
          <w:sz w:val="28"/>
          <w:szCs w:val="28"/>
        </w:rPr>
        <w:t xml:space="preserve"> предоставления субсидии</w:t>
      </w:r>
      <w:r w:rsidRPr="00AB65B3">
        <w:rPr>
          <w:sz w:val="28"/>
          <w:szCs w:val="28"/>
        </w:rPr>
        <w:t>), краткосрочного плана реализации Республиканской программы капитального ремонта общего имущества многокварт</w:t>
      </w:r>
      <w:r>
        <w:rPr>
          <w:sz w:val="28"/>
          <w:szCs w:val="28"/>
        </w:rPr>
        <w:t>ирных домов  на 2017-2019 годы,  утвержденного приказом Минжилкомхоза РБ от 5 сентября 2016 года № 06/06-297 (с последующими изменениями)</w:t>
      </w:r>
      <w:r>
        <w:rPr>
          <w:sz w:val="28"/>
          <w:szCs w:val="28"/>
          <w:vertAlign w:val="superscript"/>
        </w:rPr>
        <w:t xml:space="preserve"> </w:t>
      </w:r>
      <w:r w:rsidRPr="00AB65B3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</w:t>
      </w:r>
      <w:r w:rsidRPr="00AB65B3">
        <w:rPr>
          <w:sz w:val="28"/>
          <w:szCs w:val="28"/>
        </w:rPr>
        <w:t>краткосрочного плана реализации Республиканской программы капитального ремонта общего имущества в многоквартирных домах на 20</w:t>
      </w:r>
      <w:r>
        <w:rPr>
          <w:sz w:val="28"/>
          <w:szCs w:val="28"/>
        </w:rPr>
        <w:t>17-2019</w:t>
      </w:r>
      <w:r w:rsidRPr="00AB65B3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B65B3">
        <w:rPr>
          <w:sz w:val="28"/>
          <w:szCs w:val="28"/>
        </w:rPr>
        <w:t>» (далее – краткосрочный план)</w:t>
      </w:r>
      <w:r>
        <w:rPr>
          <w:sz w:val="28"/>
          <w:szCs w:val="28"/>
        </w:rPr>
        <w:t>,</w:t>
      </w:r>
      <w:r w:rsidRPr="00AB65B3">
        <w:rPr>
          <w:sz w:val="28"/>
          <w:szCs w:val="28"/>
        </w:rPr>
        <w:t xml:space="preserve"> заключили настоящее Соглашение</w:t>
      </w:r>
      <w:r>
        <w:rPr>
          <w:sz w:val="28"/>
          <w:szCs w:val="28"/>
        </w:rPr>
        <w:t xml:space="preserve">  </w:t>
      </w:r>
      <w:r w:rsidRPr="00AB65B3">
        <w:rPr>
          <w:sz w:val="28"/>
          <w:szCs w:val="28"/>
        </w:rPr>
        <w:t>о нижеследующем.</w:t>
      </w:r>
    </w:p>
    <w:p w:rsidR="00CD551E" w:rsidRDefault="00CD551E" w:rsidP="00CD551E">
      <w:pPr>
        <w:ind w:firstLine="709"/>
        <w:contextualSpacing/>
        <w:jc w:val="both"/>
        <w:rPr>
          <w:sz w:val="28"/>
          <w:szCs w:val="28"/>
        </w:rPr>
      </w:pPr>
    </w:p>
    <w:p w:rsidR="00CD551E" w:rsidRDefault="00CD551E" w:rsidP="00CD551E">
      <w:pPr>
        <w:contextualSpacing/>
        <w:jc w:val="center"/>
        <w:rPr>
          <w:b/>
          <w:sz w:val="28"/>
          <w:szCs w:val="28"/>
        </w:rPr>
      </w:pPr>
      <w:r>
        <w:rPr>
          <w:b/>
          <w:bCs/>
          <w:noProof/>
          <w:sz w:val="28"/>
          <w:szCs w:val="28"/>
        </w:rPr>
        <w:t>1</w:t>
      </w:r>
      <w:r w:rsidRPr="00BE6C11">
        <w:rPr>
          <w:b/>
          <w:bCs/>
          <w:noProof/>
          <w:sz w:val="28"/>
          <w:szCs w:val="28"/>
        </w:rPr>
        <w:t>. Предмет</w:t>
      </w:r>
      <w:r w:rsidRPr="00BE6C11">
        <w:rPr>
          <w:b/>
          <w:sz w:val="28"/>
          <w:szCs w:val="28"/>
        </w:rPr>
        <w:t xml:space="preserve"> Соглашения</w:t>
      </w:r>
      <w:bookmarkStart w:id="0" w:name="sub_1101"/>
    </w:p>
    <w:p w:rsidR="00CD551E" w:rsidRDefault="00CD551E" w:rsidP="00CD551E">
      <w:pPr>
        <w:contextualSpacing/>
        <w:jc w:val="center"/>
        <w:rPr>
          <w:b/>
          <w:sz w:val="28"/>
          <w:szCs w:val="28"/>
        </w:rPr>
      </w:pPr>
    </w:p>
    <w:p w:rsidR="00CD551E" w:rsidRDefault="00CD551E" w:rsidP="00CD551E">
      <w:pPr>
        <w:ind w:firstLine="709"/>
        <w:jc w:val="both"/>
        <w:rPr>
          <w:sz w:val="28"/>
          <w:szCs w:val="28"/>
        </w:rPr>
      </w:pPr>
      <w:r w:rsidRPr="00DD333E">
        <w:rPr>
          <w:sz w:val="28"/>
          <w:szCs w:val="28"/>
        </w:rPr>
        <w:t xml:space="preserve">1.1. Предметом настоящего Соглашения является предоставление </w:t>
      </w:r>
      <w:r>
        <w:rPr>
          <w:sz w:val="28"/>
          <w:szCs w:val="28"/>
        </w:rPr>
        <w:br/>
        <w:t xml:space="preserve">Получателю </w:t>
      </w:r>
      <w:r w:rsidRPr="00DD333E">
        <w:rPr>
          <w:sz w:val="28"/>
          <w:szCs w:val="28"/>
        </w:rPr>
        <w:t>из</w:t>
      </w:r>
      <w:r>
        <w:rPr>
          <w:sz w:val="28"/>
          <w:szCs w:val="28"/>
        </w:rPr>
        <w:t xml:space="preserve"> местного</w:t>
      </w:r>
      <w:r w:rsidRPr="00DD333E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сельского поселения Верхнекигинский сельсовет муниципального района Кигинский район </w:t>
      </w:r>
      <w:r w:rsidRPr="00DD333E">
        <w:rPr>
          <w:sz w:val="28"/>
          <w:szCs w:val="28"/>
        </w:rPr>
        <w:t>Республики Башкортостан в 20</w:t>
      </w:r>
      <w:r>
        <w:rPr>
          <w:sz w:val="28"/>
          <w:szCs w:val="28"/>
        </w:rPr>
        <w:t>19</w:t>
      </w:r>
      <w:r w:rsidRPr="00DD333E">
        <w:rPr>
          <w:sz w:val="28"/>
          <w:szCs w:val="28"/>
        </w:rPr>
        <w:t xml:space="preserve"> году субсидии</w:t>
      </w:r>
      <w:r>
        <w:rPr>
          <w:sz w:val="28"/>
          <w:szCs w:val="28"/>
        </w:rPr>
        <w:t xml:space="preserve">, </w:t>
      </w:r>
      <w:r w:rsidRPr="00AB65B3">
        <w:rPr>
          <w:sz w:val="28"/>
          <w:szCs w:val="28"/>
        </w:rPr>
        <w:t>для долевого</w:t>
      </w:r>
      <w:r>
        <w:rPr>
          <w:sz w:val="18"/>
          <w:szCs w:val="18"/>
        </w:rPr>
        <w:t xml:space="preserve"> </w:t>
      </w:r>
      <w:r w:rsidRPr="00AB65B3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>проведения капитального ремонта</w:t>
      </w:r>
      <w:r w:rsidRPr="009C6722">
        <w:t xml:space="preserve"> </w:t>
      </w:r>
      <w:r w:rsidRPr="009C6722">
        <w:rPr>
          <w:sz w:val="28"/>
          <w:szCs w:val="28"/>
        </w:rPr>
        <w:t xml:space="preserve">помещений общей долевой собственности (в том числе лестничных </w:t>
      </w:r>
      <w:r w:rsidRPr="009C6722">
        <w:rPr>
          <w:sz w:val="28"/>
          <w:szCs w:val="28"/>
        </w:rPr>
        <w:lastRenderedPageBreak/>
        <w:t>клеток, лифтовых и приквартирных холлов)</w:t>
      </w:r>
      <w:r>
        <w:rPr>
          <w:sz w:val="28"/>
          <w:szCs w:val="28"/>
        </w:rPr>
        <w:t xml:space="preserve"> многоквартирных домов, </w:t>
      </w:r>
      <w:r w:rsidRPr="00DA4386">
        <w:rPr>
          <w:sz w:val="28"/>
          <w:szCs w:val="28"/>
        </w:rPr>
        <w:t xml:space="preserve"> </w:t>
      </w:r>
      <w:r w:rsidRPr="00AB65B3" w:rsidDel="0034791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B65B3">
        <w:rPr>
          <w:sz w:val="28"/>
          <w:szCs w:val="28"/>
        </w:rPr>
        <w:t>ключенных в краткосрочный план реализации Республиканской программы капитального ремонта общего имущества многоквартирных домов</w:t>
      </w:r>
      <w:r>
        <w:rPr>
          <w:sz w:val="28"/>
          <w:szCs w:val="28"/>
        </w:rPr>
        <w:t>,</w:t>
      </w:r>
      <w:r w:rsidRPr="004D3E6A">
        <w:rPr>
          <w:sz w:val="28"/>
          <w:szCs w:val="28"/>
        </w:rPr>
        <w:t xml:space="preserve"> </w:t>
      </w:r>
      <w:r w:rsidRPr="00AB65B3">
        <w:rPr>
          <w:sz w:val="28"/>
          <w:szCs w:val="28"/>
        </w:rPr>
        <w:t>собственники помещений в которых формируют фонд капитального ремонта на счете Регионального оператора</w:t>
      </w:r>
      <w:r>
        <w:rPr>
          <w:sz w:val="28"/>
          <w:szCs w:val="28"/>
        </w:rPr>
        <w:t xml:space="preserve"> </w:t>
      </w:r>
      <w:r w:rsidRPr="004D3E6A">
        <w:rPr>
          <w:sz w:val="28"/>
          <w:szCs w:val="28"/>
        </w:rPr>
        <w:t xml:space="preserve">(далее </w:t>
      </w:r>
      <w:r w:rsidRPr="004D3E6A">
        <w:rPr>
          <w:rFonts w:eastAsia="Calibri"/>
          <w:sz w:val="28"/>
          <w:szCs w:val="28"/>
          <w:lang w:eastAsia="en-US"/>
        </w:rPr>
        <w:t>–</w:t>
      </w:r>
      <w:r w:rsidRPr="004D3E6A">
        <w:rPr>
          <w:sz w:val="28"/>
          <w:szCs w:val="28"/>
        </w:rPr>
        <w:t xml:space="preserve"> Субсидия)</w:t>
      </w:r>
      <w:r>
        <w:rPr>
          <w:sz w:val="28"/>
          <w:szCs w:val="28"/>
        </w:rPr>
        <w:t xml:space="preserve">. </w:t>
      </w:r>
      <w:r w:rsidRPr="00F301C4">
        <w:rPr>
          <w:sz w:val="28"/>
          <w:szCs w:val="28"/>
        </w:rPr>
        <w:t>Перечень услуг и (или) работ по капитальному ремонту общего имущества в многоквартирном доме, которые могут финансироваться за счет средств муниципальной поддержки, в том числе свыше размера предельной стоимости услуг и (или) работ по капитальному ремонту общего имущества в многоквартирном доме, который может оплачиваться региональным оператором за счет средст</w:t>
      </w:r>
      <w:r>
        <w:rPr>
          <w:sz w:val="28"/>
          <w:szCs w:val="28"/>
        </w:rPr>
        <w:t>в государственной</w:t>
      </w:r>
      <w:r w:rsidRPr="00F301C4">
        <w:rPr>
          <w:sz w:val="28"/>
          <w:szCs w:val="28"/>
        </w:rPr>
        <w:t xml:space="preserve"> поддержки, определяются действующими нормативными актами и включают, в том числе разработку сметной документации, проверку достоверности определения сметной стоимости объектов капитального ремонта, разработку проектной документации на проведение реконструкции или капитального ремонта общего имущества в многоквартирных домах в случаях, если подготовка такой документации, проверка достоверности определения сметной стоимости объектов капитального ремонта необходимы в соответствии с законодательством о градостроительной деятельности, проведение государственной или негосударственной экспертизы проектной документации, если экспертиза обязательна в соответствии с законодательством о градостроительной деятельности.</w:t>
      </w:r>
    </w:p>
    <w:p w:rsidR="00CD551E" w:rsidRDefault="00CD551E" w:rsidP="00CD55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09"/>
      <w:bookmarkEnd w:id="1"/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A3EF9">
        <w:rPr>
          <w:rFonts w:ascii="Times New Roman" w:hAnsi="Times New Roman" w:cs="Times New Roman"/>
          <w:b/>
          <w:sz w:val="28"/>
          <w:szCs w:val="28"/>
        </w:rPr>
        <w:t xml:space="preserve">. Финансовое обеспечения предоставления Субсидии </w:t>
      </w:r>
    </w:p>
    <w:p w:rsidR="00CD551E" w:rsidRPr="007A3EF9" w:rsidRDefault="00CD551E" w:rsidP="00CD55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51E" w:rsidRDefault="00CD551E" w:rsidP="00CD55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Субсидия предоставляется в соответствии с лимитами бюджетных обязательств, доведенными в 2019 году Администрации как получателю средств местного бюджета сельского поселения</w:t>
      </w:r>
      <w:r w:rsidRPr="009C6722">
        <w:t xml:space="preserve"> </w:t>
      </w:r>
      <w:r w:rsidRPr="009C6722">
        <w:rPr>
          <w:sz w:val="28"/>
          <w:szCs w:val="28"/>
        </w:rPr>
        <w:t xml:space="preserve">на цель, указанную в разделе I настоящего Соглашения, в размере </w:t>
      </w:r>
      <w:r>
        <w:rPr>
          <w:sz w:val="28"/>
          <w:szCs w:val="28"/>
        </w:rPr>
        <w:t xml:space="preserve">51 796 </w:t>
      </w:r>
      <w:r w:rsidRPr="009C6722">
        <w:rPr>
          <w:sz w:val="28"/>
          <w:szCs w:val="28"/>
        </w:rPr>
        <w:t>(</w:t>
      </w:r>
      <w:r>
        <w:rPr>
          <w:sz w:val="28"/>
          <w:szCs w:val="28"/>
        </w:rPr>
        <w:t>пятьдесят одна тысяча семьсот девяносто шесть</w:t>
      </w:r>
      <w:r w:rsidRPr="009C6722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. </w:t>
      </w:r>
    </w:p>
    <w:p w:rsidR="00CD551E" w:rsidRDefault="00CD551E" w:rsidP="00CD5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537DF6">
        <w:rPr>
          <w:b/>
          <w:sz w:val="28"/>
          <w:szCs w:val="28"/>
        </w:rPr>
        <w:t>. Условия предоставления Субсидии</w:t>
      </w:r>
    </w:p>
    <w:p w:rsidR="00CD551E" w:rsidRPr="00537DF6" w:rsidRDefault="00CD551E" w:rsidP="00CD551E">
      <w:pPr>
        <w:jc w:val="center"/>
        <w:rPr>
          <w:b/>
          <w:sz w:val="28"/>
          <w:szCs w:val="28"/>
        </w:rPr>
      </w:pPr>
    </w:p>
    <w:p w:rsidR="00CD551E" w:rsidRPr="00DA4386" w:rsidRDefault="00CD551E" w:rsidP="00CD55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sub_1200"/>
      <w:bookmarkEnd w:id="0"/>
      <w:r w:rsidRPr="00537DF6">
        <w:rPr>
          <w:rFonts w:eastAsia="Calibri"/>
          <w:sz w:val="28"/>
          <w:szCs w:val="28"/>
          <w:lang w:eastAsia="en-US"/>
        </w:rPr>
        <w:t xml:space="preserve">3.1. Субсидия предоставляется по результатам рассмотрения </w:t>
      </w:r>
      <w:r>
        <w:rPr>
          <w:rFonts w:eastAsia="Calibri"/>
          <w:sz w:val="28"/>
          <w:szCs w:val="28"/>
          <w:lang w:eastAsia="en-US"/>
        </w:rPr>
        <w:t xml:space="preserve">Администрацией </w:t>
      </w:r>
      <w:r w:rsidRPr="00537DF6">
        <w:rPr>
          <w:rFonts w:eastAsia="Calibri"/>
          <w:sz w:val="28"/>
          <w:szCs w:val="28"/>
          <w:lang w:eastAsia="en-US"/>
        </w:rPr>
        <w:t>заявок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537DF6">
        <w:rPr>
          <w:rFonts w:eastAsia="Calibri"/>
          <w:sz w:val="28"/>
          <w:szCs w:val="28"/>
          <w:lang w:eastAsia="en-US"/>
        </w:rPr>
        <w:t>предоставлен</w:t>
      </w:r>
      <w:r>
        <w:rPr>
          <w:rFonts w:eastAsia="Calibri"/>
          <w:sz w:val="28"/>
          <w:szCs w:val="28"/>
          <w:lang w:eastAsia="en-US"/>
        </w:rPr>
        <w:t>ных</w:t>
      </w:r>
      <w:r w:rsidRPr="00537DF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Фондом, </w:t>
      </w:r>
      <w:r w:rsidRPr="00537DF6">
        <w:rPr>
          <w:rFonts w:eastAsia="Calibri"/>
          <w:sz w:val="28"/>
          <w:szCs w:val="28"/>
          <w:lang w:eastAsia="en-US"/>
        </w:rPr>
        <w:t xml:space="preserve">с </w:t>
      </w:r>
      <w:r>
        <w:rPr>
          <w:rFonts w:eastAsia="Calibri"/>
          <w:sz w:val="28"/>
          <w:szCs w:val="28"/>
          <w:lang w:eastAsia="en-US"/>
        </w:rPr>
        <w:t>указанием сведений</w:t>
      </w:r>
      <w:r w:rsidRPr="00537DF6">
        <w:rPr>
          <w:rFonts w:eastAsia="Calibri"/>
          <w:sz w:val="28"/>
          <w:szCs w:val="28"/>
          <w:lang w:eastAsia="en-US"/>
        </w:rPr>
        <w:t>, подтверждающих отсутствие (состояние) у получателя субсидии задолженности по налогам, сборам и иным обязательным платежам в бюджеты бюджетной системы Российской Федерации, в том числе по договорам аренды</w:t>
      </w:r>
      <w:r>
        <w:rPr>
          <w:rFonts w:eastAsia="Calibri"/>
          <w:sz w:val="28"/>
          <w:szCs w:val="28"/>
          <w:lang w:eastAsia="en-US"/>
        </w:rPr>
        <w:t xml:space="preserve"> муниципального </w:t>
      </w:r>
      <w:r w:rsidRPr="00537DF6">
        <w:rPr>
          <w:rFonts w:eastAsia="Calibri"/>
          <w:sz w:val="28"/>
          <w:szCs w:val="28"/>
          <w:lang w:eastAsia="en-US"/>
        </w:rPr>
        <w:t>имущества</w:t>
      </w:r>
      <w:r>
        <w:rPr>
          <w:rFonts w:eastAsia="Calibri"/>
          <w:sz w:val="28"/>
          <w:szCs w:val="28"/>
          <w:lang w:eastAsia="en-US"/>
        </w:rPr>
        <w:t>, принадлежащего Администрации</w:t>
      </w:r>
      <w:r w:rsidRPr="00537DF6">
        <w:rPr>
          <w:rFonts w:eastAsia="Calibri"/>
          <w:sz w:val="28"/>
          <w:szCs w:val="28"/>
          <w:lang w:eastAsia="en-US"/>
        </w:rPr>
        <w:t>, на дату подачи заявки на получение субсидии.</w:t>
      </w:r>
      <w:r w:rsidRPr="00DA4386">
        <w:rPr>
          <w:rFonts w:eastAsia="Calibri"/>
          <w:sz w:val="28"/>
          <w:szCs w:val="28"/>
          <w:lang w:eastAsia="en-US"/>
        </w:rPr>
        <w:t xml:space="preserve"> </w:t>
      </w:r>
    </w:p>
    <w:p w:rsidR="00CD551E" w:rsidRPr="00420598" w:rsidRDefault="00CD551E" w:rsidP="00CD55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0598">
        <w:rPr>
          <w:rFonts w:eastAsia="Calibri"/>
          <w:sz w:val="28"/>
          <w:szCs w:val="28"/>
          <w:lang w:eastAsia="en-US"/>
        </w:rPr>
        <w:t>Региональный оператор вправе не представлять указанные документы в случае их наличия у Администрации либо наличия возможности их получения</w:t>
      </w:r>
      <w:r>
        <w:rPr>
          <w:rFonts w:eastAsia="Calibri"/>
          <w:sz w:val="28"/>
          <w:szCs w:val="28"/>
          <w:lang w:eastAsia="en-US"/>
        </w:rPr>
        <w:t xml:space="preserve"> Администрацией</w:t>
      </w:r>
      <w:r w:rsidRPr="00420598">
        <w:rPr>
          <w:rFonts w:eastAsia="Calibri"/>
          <w:sz w:val="28"/>
          <w:szCs w:val="28"/>
          <w:lang w:eastAsia="en-US"/>
        </w:rPr>
        <w:t xml:space="preserve"> посредством межведомственного информационного взаимодействия в электронном виде.</w:t>
      </w:r>
    </w:p>
    <w:p w:rsidR="00CD551E" w:rsidRPr="00AB65B3" w:rsidRDefault="00CD551E" w:rsidP="00CD551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21A">
        <w:rPr>
          <w:rFonts w:eastAsia="Calibri"/>
          <w:sz w:val="28"/>
          <w:szCs w:val="28"/>
          <w:lang w:eastAsia="en-US"/>
        </w:rPr>
        <w:t>3.1.1. Условиями</w:t>
      </w:r>
      <w:r w:rsidRPr="00AB65B3">
        <w:rPr>
          <w:rFonts w:eastAsia="Calibri"/>
          <w:sz w:val="28"/>
          <w:szCs w:val="28"/>
          <w:lang w:eastAsia="en-US"/>
        </w:rPr>
        <w:t xml:space="preserve"> предоставления </w:t>
      </w:r>
      <w:r>
        <w:rPr>
          <w:rFonts w:eastAsia="Calibri"/>
          <w:sz w:val="28"/>
          <w:szCs w:val="28"/>
          <w:lang w:eastAsia="en-US"/>
        </w:rPr>
        <w:t>С</w:t>
      </w:r>
      <w:r w:rsidRPr="00AB65B3">
        <w:rPr>
          <w:rFonts w:eastAsia="Calibri"/>
          <w:sz w:val="28"/>
          <w:szCs w:val="28"/>
          <w:lang w:eastAsia="en-US"/>
        </w:rPr>
        <w:t>убсидии являются:</w:t>
      </w:r>
    </w:p>
    <w:p w:rsidR="00CD551E" w:rsidRPr="00AB65B3" w:rsidRDefault="00CD551E" w:rsidP="00CD551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65B3">
        <w:rPr>
          <w:rFonts w:eastAsia="Calibri"/>
          <w:sz w:val="28"/>
          <w:szCs w:val="28"/>
          <w:lang w:eastAsia="en-US"/>
        </w:rPr>
        <w:t>включение многоквартирного дома в краткосрочный план;</w:t>
      </w:r>
    </w:p>
    <w:p w:rsidR="00CD551E" w:rsidRPr="00AB65B3" w:rsidRDefault="00CD551E" w:rsidP="00CD551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65B3">
        <w:rPr>
          <w:rFonts w:eastAsia="Calibri"/>
          <w:sz w:val="28"/>
          <w:szCs w:val="28"/>
          <w:lang w:eastAsia="en-US"/>
        </w:rPr>
        <w:t>выбор собственниками помещений многоквартирного дома, включенного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B65B3">
        <w:rPr>
          <w:rFonts w:eastAsia="Calibri"/>
          <w:sz w:val="28"/>
          <w:szCs w:val="28"/>
          <w:lang w:eastAsia="en-US"/>
        </w:rPr>
        <w:t xml:space="preserve">в краткосрочный план, способа формирования фонда капитального ремонта  на </w:t>
      </w:r>
      <w:r w:rsidRPr="00AB65B3">
        <w:rPr>
          <w:rFonts w:eastAsia="Calibri"/>
          <w:sz w:val="28"/>
          <w:szCs w:val="28"/>
          <w:lang w:eastAsia="en-US"/>
        </w:rPr>
        <w:lastRenderedPageBreak/>
        <w:t>счете Регионального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B65B3">
        <w:rPr>
          <w:rFonts w:eastAsia="Calibri"/>
          <w:sz w:val="28"/>
          <w:szCs w:val="28"/>
          <w:lang w:eastAsia="en-US"/>
        </w:rPr>
        <w:t>оператора;</w:t>
      </w:r>
    </w:p>
    <w:p w:rsidR="00CD551E" w:rsidRPr="00AB65B3" w:rsidRDefault="00CD551E" w:rsidP="00CD551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530A">
        <w:rPr>
          <w:rFonts w:eastAsia="Calibri"/>
          <w:sz w:val="28"/>
          <w:szCs w:val="28"/>
          <w:lang w:eastAsia="en-US"/>
        </w:rPr>
        <w:t xml:space="preserve">софинансирование за счет средств </w:t>
      </w:r>
      <w:r>
        <w:rPr>
          <w:rFonts w:eastAsia="Calibri"/>
          <w:sz w:val="28"/>
          <w:szCs w:val="28"/>
          <w:lang w:eastAsia="en-US"/>
        </w:rPr>
        <w:t xml:space="preserve">местного бюджета </w:t>
      </w:r>
      <w:r w:rsidRPr="0079530A">
        <w:rPr>
          <w:rFonts w:eastAsia="Calibri"/>
          <w:sz w:val="28"/>
          <w:szCs w:val="28"/>
          <w:lang w:eastAsia="en-US"/>
        </w:rPr>
        <w:t xml:space="preserve">в размере не менее </w:t>
      </w:r>
      <w:r>
        <w:rPr>
          <w:rFonts w:eastAsia="Calibri"/>
          <w:sz w:val="28"/>
          <w:szCs w:val="28"/>
          <w:lang w:eastAsia="en-US"/>
        </w:rPr>
        <w:t>10</w:t>
      </w:r>
      <w:r w:rsidRPr="0079530A">
        <w:rPr>
          <w:rFonts w:eastAsia="Calibri"/>
          <w:sz w:val="28"/>
          <w:szCs w:val="28"/>
          <w:lang w:eastAsia="en-US"/>
        </w:rPr>
        <w:t>%</w:t>
      </w:r>
      <w:r w:rsidRPr="0079530A">
        <w:rPr>
          <w:rFonts w:eastAsia="Calibri"/>
          <w:i/>
          <w:sz w:val="28"/>
          <w:szCs w:val="28"/>
          <w:lang w:eastAsia="en-US"/>
        </w:rPr>
        <w:t xml:space="preserve"> </w:t>
      </w:r>
      <w:r w:rsidRPr="0079530A">
        <w:rPr>
          <w:rFonts w:eastAsia="Calibri"/>
          <w:sz w:val="28"/>
          <w:szCs w:val="28"/>
          <w:lang w:eastAsia="en-US"/>
        </w:rPr>
        <w:t>от объема</w:t>
      </w:r>
      <w:r>
        <w:rPr>
          <w:rFonts w:eastAsia="Calibri"/>
          <w:sz w:val="28"/>
          <w:szCs w:val="28"/>
          <w:lang w:eastAsia="en-US"/>
        </w:rPr>
        <w:t xml:space="preserve"> государственной</w:t>
      </w:r>
      <w:r w:rsidRPr="0079530A">
        <w:rPr>
          <w:rFonts w:eastAsia="Calibri"/>
          <w:sz w:val="28"/>
          <w:szCs w:val="28"/>
          <w:lang w:eastAsia="en-US"/>
        </w:rPr>
        <w:t xml:space="preserve"> поддержки;</w:t>
      </w:r>
    </w:p>
    <w:p w:rsidR="00CD551E" w:rsidRPr="00AB65B3" w:rsidRDefault="00CD551E" w:rsidP="00CD551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отсутствие у получателя субсидии задолженности по налогам, сборам и иным обязательным платежам в бюджеты бюджетной системы Российской Федерации, в том числе по договорам аренды муниципального имущества (в том числе земельных участков), на дату подачи заявки на получении Субсидии.</w:t>
      </w:r>
    </w:p>
    <w:p w:rsidR="00CD551E" w:rsidRDefault="00CD551E" w:rsidP="00CD55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221A">
        <w:rPr>
          <w:rFonts w:eastAsia="Calibri"/>
          <w:sz w:val="28"/>
          <w:szCs w:val="28"/>
          <w:lang w:eastAsia="en-US"/>
        </w:rPr>
        <w:t>3.2.</w:t>
      </w:r>
      <w:r>
        <w:rPr>
          <w:rFonts w:eastAsia="Calibri"/>
          <w:sz w:val="28"/>
          <w:szCs w:val="28"/>
          <w:lang w:eastAsia="en-US"/>
        </w:rPr>
        <w:t xml:space="preserve"> Перечисление Субсидии осуществляется в соответствии с бюджетным законодательством Российской Федерации и Республики Башкортостан:</w:t>
      </w:r>
    </w:p>
    <w:p w:rsidR="00CD551E" w:rsidRDefault="00CD551E" w:rsidP="00CD55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3.2.1. на расчетный счет Получателя, открытый им в российской кредитной организации:</w:t>
      </w:r>
    </w:p>
    <w:p w:rsidR="00CD551E" w:rsidRPr="001C11C7" w:rsidRDefault="00CD551E" w:rsidP="00CD55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11C7">
        <w:rPr>
          <w:rFonts w:eastAsia="Calibri"/>
          <w:sz w:val="28"/>
          <w:szCs w:val="28"/>
          <w:lang w:eastAsia="en-US"/>
        </w:rPr>
        <w:t>НОФ «Региональный оператор РБ»</w:t>
      </w:r>
    </w:p>
    <w:p w:rsidR="00CD551E" w:rsidRPr="001C11C7" w:rsidRDefault="00CD551E" w:rsidP="00CD55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11C7">
        <w:rPr>
          <w:rFonts w:eastAsia="Calibri"/>
          <w:sz w:val="28"/>
          <w:szCs w:val="28"/>
          <w:lang w:eastAsia="en-US"/>
        </w:rPr>
        <w:t>ИНН 0278992157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1C11C7">
        <w:rPr>
          <w:rFonts w:eastAsia="Calibri"/>
          <w:sz w:val="28"/>
          <w:szCs w:val="28"/>
          <w:lang w:eastAsia="en-US"/>
        </w:rPr>
        <w:t>КПП 027801001</w:t>
      </w:r>
    </w:p>
    <w:p w:rsidR="00CD551E" w:rsidRPr="001C11C7" w:rsidRDefault="00CD551E" w:rsidP="00CD55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11C7">
        <w:rPr>
          <w:rFonts w:eastAsia="Calibri"/>
          <w:sz w:val="28"/>
          <w:szCs w:val="28"/>
          <w:lang w:eastAsia="en-US"/>
        </w:rPr>
        <w:t>Отделение № 8598 Сбербанка России, г. Уфа</w:t>
      </w:r>
    </w:p>
    <w:p w:rsidR="00CD551E" w:rsidRPr="001C11C7" w:rsidRDefault="00CD551E" w:rsidP="00CD55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11C7">
        <w:rPr>
          <w:rFonts w:eastAsia="Calibri"/>
          <w:sz w:val="28"/>
          <w:szCs w:val="28"/>
          <w:lang w:eastAsia="en-US"/>
        </w:rPr>
        <w:t>р/сч     40603810806000000005</w:t>
      </w:r>
    </w:p>
    <w:p w:rsidR="00CD551E" w:rsidRPr="001C11C7" w:rsidRDefault="00CD551E" w:rsidP="00CD55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11C7">
        <w:rPr>
          <w:rFonts w:eastAsia="Calibri"/>
          <w:sz w:val="28"/>
          <w:szCs w:val="28"/>
          <w:lang w:eastAsia="en-US"/>
        </w:rPr>
        <w:t>кор/сч 30101810300000000601</w:t>
      </w:r>
    </w:p>
    <w:p w:rsidR="00CD551E" w:rsidRDefault="00CD551E" w:rsidP="00CD55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11C7">
        <w:rPr>
          <w:rFonts w:eastAsia="Calibri"/>
          <w:sz w:val="28"/>
          <w:szCs w:val="28"/>
          <w:lang w:eastAsia="en-US"/>
        </w:rPr>
        <w:t>БИК 048073601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1C7">
        <w:rPr>
          <w:rFonts w:eastAsia="Calibri"/>
          <w:sz w:val="28"/>
          <w:szCs w:val="28"/>
          <w:lang w:eastAsia="en-US"/>
        </w:rPr>
        <w:t>ОКТМО 80701000</w:t>
      </w:r>
    </w:p>
    <w:p w:rsidR="00CD551E" w:rsidRDefault="00CD551E" w:rsidP="00CD55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3.2.2. при необходимости в соответствии с согласованным сторонами графиком перечисления Субсидии;</w:t>
      </w:r>
    </w:p>
    <w:p w:rsidR="00CD551E" w:rsidRPr="00AB65B3" w:rsidRDefault="00CD551E" w:rsidP="00CD55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3.2.3. Администрация</w:t>
      </w:r>
      <w:r w:rsidRPr="00AB65B3">
        <w:rPr>
          <w:rFonts w:eastAsia="Calibri"/>
          <w:sz w:val="28"/>
          <w:szCs w:val="28"/>
          <w:lang w:eastAsia="en-US"/>
        </w:rPr>
        <w:t xml:space="preserve"> в течение пяти рабочих дней со дня приема и регистрации </w:t>
      </w:r>
      <w:r>
        <w:rPr>
          <w:rFonts w:eastAsia="Calibri"/>
          <w:sz w:val="28"/>
          <w:szCs w:val="28"/>
          <w:lang w:eastAsia="en-US"/>
        </w:rPr>
        <w:t>заявки</w:t>
      </w:r>
      <w:r w:rsidRPr="00AB65B3">
        <w:rPr>
          <w:rFonts w:eastAsia="Calibri"/>
          <w:sz w:val="28"/>
          <w:szCs w:val="28"/>
          <w:lang w:eastAsia="en-US"/>
        </w:rPr>
        <w:t xml:space="preserve"> на предоставление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AB65B3">
        <w:rPr>
          <w:rFonts w:eastAsia="Calibri"/>
          <w:sz w:val="28"/>
          <w:szCs w:val="28"/>
          <w:lang w:eastAsia="en-US"/>
        </w:rPr>
        <w:t xml:space="preserve"> поддержки в форме субсидий Региональному оператору </w:t>
      </w:r>
      <w:r w:rsidRPr="00AB65B3">
        <w:rPr>
          <w:sz w:val="28"/>
          <w:szCs w:val="28"/>
        </w:rPr>
        <w:t xml:space="preserve"> </w:t>
      </w:r>
      <w:r w:rsidRPr="00AB65B3">
        <w:rPr>
          <w:rFonts w:eastAsia="Calibri"/>
          <w:sz w:val="28"/>
          <w:szCs w:val="28"/>
          <w:lang w:eastAsia="en-US"/>
        </w:rPr>
        <w:t xml:space="preserve">на проведение капитального ремонта общего имущества в многоквартирных домах </w:t>
      </w:r>
      <w:r>
        <w:rPr>
          <w:rFonts w:eastAsia="Calibri"/>
          <w:sz w:val="28"/>
          <w:szCs w:val="28"/>
          <w:lang w:eastAsia="en-US"/>
        </w:rPr>
        <w:t xml:space="preserve">проводит </w:t>
      </w:r>
      <w:r w:rsidRPr="00AB65B3">
        <w:rPr>
          <w:rFonts w:eastAsia="Calibri"/>
          <w:sz w:val="28"/>
          <w:szCs w:val="28"/>
          <w:lang w:eastAsia="en-US"/>
        </w:rPr>
        <w:t>проверку</w:t>
      </w:r>
      <w:r>
        <w:rPr>
          <w:rFonts w:eastAsia="Calibri"/>
          <w:sz w:val="28"/>
          <w:szCs w:val="28"/>
          <w:lang w:eastAsia="en-US"/>
        </w:rPr>
        <w:t xml:space="preserve"> документов</w:t>
      </w:r>
      <w:r w:rsidRPr="00AB65B3">
        <w:rPr>
          <w:rFonts w:eastAsia="Calibri"/>
          <w:sz w:val="28"/>
          <w:szCs w:val="28"/>
          <w:lang w:eastAsia="en-US"/>
        </w:rPr>
        <w:t xml:space="preserve"> и направляет заявку на предоставление поддержки в форме субсидий Региональн</w:t>
      </w:r>
      <w:r>
        <w:rPr>
          <w:rFonts w:eastAsia="Calibri"/>
          <w:sz w:val="28"/>
          <w:szCs w:val="28"/>
          <w:lang w:eastAsia="en-US"/>
        </w:rPr>
        <w:t>ому</w:t>
      </w:r>
      <w:r w:rsidRPr="00AB65B3">
        <w:rPr>
          <w:rFonts w:eastAsia="Calibri"/>
          <w:sz w:val="28"/>
          <w:szCs w:val="28"/>
          <w:lang w:eastAsia="en-US"/>
        </w:rPr>
        <w:t xml:space="preserve"> оператор</w:t>
      </w:r>
      <w:r>
        <w:rPr>
          <w:rFonts w:eastAsia="Calibri"/>
          <w:sz w:val="28"/>
          <w:szCs w:val="28"/>
          <w:lang w:eastAsia="en-US"/>
        </w:rPr>
        <w:t>у</w:t>
      </w:r>
      <w:r w:rsidRPr="00AB65B3">
        <w:rPr>
          <w:rFonts w:eastAsia="Calibri"/>
          <w:sz w:val="28"/>
          <w:szCs w:val="28"/>
          <w:lang w:eastAsia="en-US"/>
        </w:rPr>
        <w:t xml:space="preserve"> на проведение капитального ремонта общего имущества в</w:t>
      </w:r>
      <w:r>
        <w:rPr>
          <w:rFonts w:eastAsia="Calibri"/>
          <w:sz w:val="28"/>
          <w:szCs w:val="28"/>
          <w:lang w:eastAsia="en-US"/>
        </w:rPr>
        <w:t> </w:t>
      </w:r>
      <w:r w:rsidRPr="00AB65B3">
        <w:rPr>
          <w:rFonts w:eastAsia="Calibri"/>
          <w:sz w:val="28"/>
          <w:szCs w:val="28"/>
          <w:lang w:eastAsia="en-US"/>
        </w:rPr>
        <w:t>многоквартирных домах из</w:t>
      </w:r>
      <w:r>
        <w:rPr>
          <w:rFonts w:eastAsia="Calibri"/>
          <w:sz w:val="28"/>
          <w:szCs w:val="28"/>
          <w:lang w:eastAsia="en-US"/>
        </w:rPr>
        <w:t xml:space="preserve"> местного </w:t>
      </w:r>
      <w:r w:rsidRPr="00AB65B3">
        <w:rPr>
          <w:rFonts w:eastAsia="Calibri"/>
          <w:sz w:val="28"/>
          <w:szCs w:val="28"/>
          <w:lang w:eastAsia="en-US"/>
        </w:rPr>
        <w:t>бюджета</w:t>
      </w:r>
      <w:r>
        <w:rPr>
          <w:rFonts w:eastAsia="Calibri"/>
          <w:sz w:val="28"/>
          <w:szCs w:val="28"/>
          <w:lang w:eastAsia="en-US"/>
        </w:rPr>
        <w:t>.</w:t>
      </w:r>
      <w:r w:rsidRPr="00AB65B3">
        <w:rPr>
          <w:rFonts w:eastAsia="Calibri"/>
          <w:sz w:val="28"/>
          <w:szCs w:val="28"/>
          <w:lang w:eastAsia="en-US"/>
        </w:rPr>
        <w:t xml:space="preserve"> </w:t>
      </w:r>
    </w:p>
    <w:p w:rsidR="00CD551E" w:rsidRPr="00AB65B3" w:rsidRDefault="00CD551E" w:rsidP="00CD551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3.2.4.</w:t>
      </w:r>
      <w:r w:rsidRPr="00AB65B3">
        <w:rPr>
          <w:sz w:val="28"/>
          <w:szCs w:val="28"/>
        </w:rPr>
        <w:t xml:space="preserve"> Субсидия перечисляется</w:t>
      </w:r>
      <w:r>
        <w:rPr>
          <w:sz w:val="28"/>
          <w:szCs w:val="28"/>
        </w:rPr>
        <w:t xml:space="preserve"> на счет Регионального оператора</w:t>
      </w:r>
      <w:r w:rsidRPr="00AB65B3">
        <w:rPr>
          <w:sz w:val="28"/>
          <w:szCs w:val="28"/>
        </w:rPr>
        <w:t xml:space="preserve"> </w:t>
      </w:r>
      <w:r w:rsidRPr="00AB65B3">
        <w:rPr>
          <w:rFonts w:eastAsia="Calibri"/>
          <w:color w:val="000000"/>
          <w:sz w:val="28"/>
          <w:szCs w:val="28"/>
          <w:lang w:eastAsia="en-US"/>
        </w:rPr>
        <w:t>в течение десяти</w:t>
      </w:r>
      <w:r w:rsidRPr="00AB65B3">
        <w:rPr>
          <w:rFonts w:eastAsia="Calibri"/>
          <w:sz w:val="28"/>
          <w:szCs w:val="28"/>
          <w:lang w:eastAsia="en-US"/>
        </w:rPr>
        <w:t xml:space="preserve"> рабочих дней со дня подписания настоящего Соглашения.</w:t>
      </w:r>
    </w:p>
    <w:p w:rsidR="00CD551E" w:rsidRDefault="00CD551E" w:rsidP="00CD551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AB65B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</w:t>
      </w:r>
      <w:r w:rsidRPr="00AB65B3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Заключая настоящее Соглашение, Получатель выражает свое согласие на осуществление Администрацией и органами финансового контроля проверок соблюдения условий, целей и порядка предоставления Субсидии.</w:t>
      </w:r>
    </w:p>
    <w:p w:rsidR="00CD551E" w:rsidRDefault="00CD551E" w:rsidP="00CD551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A5D8A">
        <w:rPr>
          <w:rFonts w:ascii="Times New Roman" w:hAnsi="Times New Roman" w:cs="Times New Roman"/>
          <w:b/>
          <w:sz w:val="28"/>
          <w:szCs w:val="28"/>
        </w:rPr>
        <w:t>. Взаимодействие Сторон</w:t>
      </w:r>
    </w:p>
    <w:p w:rsidR="00CD551E" w:rsidRPr="003A5D8A" w:rsidRDefault="00CD551E" w:rsidP="00CD551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551E" w:rsidRDefault="00CD551E" w:rsidP="00CD551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B65B3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B6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обязуется</w:t>
      </w:r>
      <w:r w:rsidRPr="00AB65B3">
        <w:rPr>
          <w:rFonts w:ascii="Times New Roman" w:hAnsi="Times New Roman" w:cs="Times New Roman"/>
          <w:sz w:val="28"/>
          <w:szCs w:val="28"/>
        </w:rPr>
        <w:t>:</w:t>
      </w:r>
    </w:p>
    <w:p w:rsidR="00CD551E" w:rsidRDefault="00CD551E" w:rsidP="00CD551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A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CD551E" w:rsidRDefault="00CD551E" w:rsidP="00CD551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обеспечивать перечисление Субсидии на расчетный счет Получателя, в соответствии с пунктом 3.2. настоящего Соглашения;</w:t>
      </w:r>
    </w:p>
    <w:p w:rsidR="00CD551E" w:rsidRPr="00A56C68" w:rsidRDefault="00CD551E" w:rsidP="00CD551E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D5228F">
        <w:rPr>
          <w:rFonts w:ascii="Times New Roman" w:hAnsi="Times New Roman" w:cs="Times New Roman"/>
          <w:sz w:val="28"/>
          <w:szCs w:val="28"/>
        </w:rPr>
        <w:t>.3. установить следующие показатели результативности предоставления Субсидии:</w:t>
      </w:r>
    </w:p>
    <w:p w:rsidR="00CD551E" w:rsidRPr="00A56C68" w:rsidRDefault="00CD551E" w:rsidP="00CD551E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A56C68">
        <w:rPr>
          <w:rFonts w:ascii="Times New Roman" w:hAnsi="Times New Roman" w:cs="Times New Roman"/>
          <w:sz w:val="28"/>
          <w:szCs w:val="28"/>
        </w:rPr>
        <w:t>а) площадь отремонтированных многоквартирных домов                          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6C68">
        <w:rPr>
          <w:rFonts w:ascii="Times New Roman" w:hAnsi="Times New Roman" w:cs="Times New Roman"/>
          <w:sz w:val="28"/>
          <w:szCs w:val="28"/>
        </w:rPr>
        <w:t>соответствии со значениями,  установленными краткосрочным планом;</w:t>
      </w:r>
    </w:p>
    <w:p w:rsidR="00CD551E" w:rsidRPr="00A56C68" w:rsidRDefault="00CD551E" w:rsidP="00CD551E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56C68">
        <w:rPr>
          <w:rFonts w:ascii="Times New Roman" w:hAnsi="Times New Roman" w:cs="Times New Roman"/>
          <w:sz w:val="28"/>
          <w:szCs w:val="28"/>
        </w:rPr>
        <w:t>) доля общей площади многоквартирных домов, в которых проведен капитальный ремонт, от общей площади многоквартирных домов, включенных в краткосрочный план – 100%;</w:t>
      </w:r>
    </w:p>
    <w:p w:rsidR="00CD551E" w:rsidRDefault="00CD551E" w:rsidP="00CD551E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A56C68">
        <w:rPr>
          <w:rFonts w:ascii="Times New Roman" w:hAnsi="Times New Roman" w:cs="Times New Roman"/>
          <w:sz w:val="28"/>
          <w:szCs w:val="28"/>
        </w:rPr>
        <w:t>) количество многоквартирных домов, в которых проведен капитальный ремонт, в соответствии со значениями,  установленными кра</w:t>
      </w:r>
      <w:r>
        <w:rPr>
          <w:rFonts w:ascii="Times New Roman" w:hAnsi="Times New Roman" w:cs="Times New Roman"/>
          <w:sz w:val="28"/>
          <w:szCs w:val="28"/>
        </w:rPr>
        <w:t>ткосрочным планом;</w:t>
      </w:r>
    </w:p>
    <w:p w:rsidR="00CD551E" w:rsidRPr="00675836" w:rsidRDefault="00CD551E" w:rsidP="00CD5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75836">
        <w:rPr>
          <w:sz w:val="28"/>
          <w:szCs w:val="28"/>
        </w:rPr>
        <w:t>)</w:t>
      </w:r>
      <w:r>
        <w:rPr>
          <w:sz w:val="28"/>
          <w:szCs w:val="28"/>
        </w:rPr>
        <w:t xml:space="preserve"> количество отремонтированных подъездов в соответствии со значениями, установленными краткосрочным планом.</w:t>
      </w:r>
    </w:p>
    <w:p w:rsidR="00CD551E" w:rsidRPr="00A971F3" w:rsidRDefault="00CD551E" w:rsidP="00CD551E">
      <w:pPr>
        <w:ind w:firstLine="709"/>
        <w:jc w:val="both"/>
        <w:rPr>
          <w:sz w:val="28"/>
          <w:szCs w:val="28"/>
        </w:rPr>
      </w:pPr>
      <w:r w:rsidRPr="00A971F3">
        <w:rPr>
          <w:sz w:val="28"/>
          <w:szCs w:val="28"/>
        </w:rPr>
        <w:t xml:space="preserve">4.1.4. осуществлять оценку достижения Получателем показателей результативности предоставления Субсидии, установленных </w:t>
      </w:r>
      <w:r>
        <w:rPr>
          <w:sz w:val="28"/>
          <w:szCs w:val="28"/>
        </w:rPr>
        <w:t>Администрацией</w:t>
      </w:r>
      <w:r w:rsidRPr="00A971F3">
        <w:rPr>
          <w:sz w:val="28"/>
          <w:szCs w:val="28"/>
        </w:rPr>
        <w:t xml:space="preserve"> в соответствии с пунктом 4.1.3. настоящего Соглашения на основании </w:t>
      </w:r>
      <w:r>
        <w:rPr>
          <w:sz w:val="28"/>
          <w:szCs w:val="28"/>
        </w:rPr>
        <w:t xml:space="preserve">годовых </w:t>
      </w:r>
      <w:r w:rsidRPr="00A971F3">
        <w:rPr>
          <w:sz w:val="28"/>
          <w:szCs w:val="28"/>
        </w:rPr>
        <w:t xml:space="preserve">отчетов, с пояснительной запиской по освоению денежных средств, направленных на </w:t>
      </w:r>
      <w:r>
        <w:rPr>
          <w:sz w:val="28"/>
          <w:szCs w:val="28"/>
        </w:rPr>
        <w:t>реализацию краткосрочного плана.</w:t>
      </w:r>
    </w:p>
    <w:p w:rsidR="00CD551E" w:rsidRPr="009710F5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1F3">
        <w:rPr>
          <w:rFonts w:ascii="Times New Roman" w:hAnsi="Times New Roman" w:cs="Times New Roman"/>
          <w:sz w:val="28"/>
          <w:szCs w:val="28"/>
        </w:rPr>
        <w:t>4.1.5.</w:t>
      </w:r>
      <w:r w:rsidRPr="00A971F3">
        <w:rPr>
          <w:sz w:val="28"/>
          <w:szCs w:val="28"/>
        </w:rPr>
        <w:t> </w:t>
      </w:r>
      <w:r w:rsidRPr="00A971F3">
        <w:rPr>
          <w:rFonts w:ascii="Times New Roman" w:hAnsi="Times New Roman" w:cs="Times New Roman"/>
          <w:sz w:val="28"/>
          <w:szCs w:val="28"/>
        </w:rPr>
        <w:t>осуществлять контроль за соблюдением Получателем</w:t>
      </w:r>
      <w:r w:rsidRPr="009710F5">
        <w:rPr>
          <w:rFonts w:ascii="Times New Roman" w:hAnsi="Times New Roman" w:cs="Times New Roman"/>
          <w:sz w:val="28"/>
          <w:szCs w:val="28"/>
        </w:rPr>
        <w:t xml:space="preserve">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:rsidR="00CD551E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0F5">
        <w:rPr>
          <w:rFonts w:ascii="Times New Roman" w:hAnsi="Times New Roman" w:cs="Times New Roman"/>
          <w:sz w:val="28"/>
          <w:szCs w:val="28"/>
        </w:rPr>
        <w:t>4.1.5.1.</w:t>
      </w:r>
      <w:r w:rsidRPr="009710F5">
        <w:rPr>
          <w:sz w:val="28"/>
          <w:szCs w:val="28"/>
        </w:rPr>
        <w:t> </w:t>
      </w:r>
      <w:r w:rsidRPr="009710F5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710F5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CD551E" w:rsidRPr="00805370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370">
        <w:rPr>
          <w:rFonts w:ascii="Times New Roman" w:hAnsi="Times New Roman" w:cs="Times New Roman"/>
          <w:sz w:val="28"/>
          <w:szCs w:val="28"/>
        </w:rPr>
        <w:t>4.1.5.1.1.</w:t>
      </w:r>
      <w:r w:rsidRPr="00805370">
        <w:rPr>
          <w:sz w:val="28"/>
          <w:szCs w:val="28"/>
        </w:rPr>
        <w:t> </w:t>
      </w:r>
      <w:r w:rsidRPr="00805370">
        <w:rPr>
          <w:rFonts w:ascii="Times New Roman" w:hAnsi="Times New Roman" w:cs="Times New Roman"/>
          <w:sz w:val="28"/>
          <w:szCs w:val="28"/>
        </w:rPr>
        <w:t>отчетов о расходах Получателя, источником финансового обеспечения которых является Субсидия, в соответствии с пунктом 4.3.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05370">
        <w:rPr>
          <w:rFonts w:ascii="Times New Roman" w:hAnsi="Times New Roman" w:cs="Times New Roman"/>
          <w:sz w:val="28"/>
          <w:szCs w:val="28"/>
        </w:rPr>
        <w:t>.1. настоящего Соглашения;</w:t>
      </w:r>
    </w:p>
    <w:p w:rsidR="00CD551E" w:rsidRPr="009710F5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0"/>
      <w:bookmarkEnd w:id="3"/>
      <w:r w:rsidRPr="00805370">
        <w:rPr>
          <w:rFonts w:ascii="Times New Roman" w:hAnsi="Times New Roman" w:cs="Times New Roman"/>
          <w:sz w:val="28"/>
          <w:szCs w:val="28"/>
        </w:rPr>
        <w:t>4.1.5.1.2.</w:t>
      </w:r>
      <w:r w:rsidRPr="00805370">
        <w:rPr>
          <w:sz w:val="28"/>
          <w:szCs w:val="28"/>
        </w:rPr>
        <w:t> </w:t>
      </w:r>
      <w:r w:rsidRPr="00805370">
        <w:rPr>
          <w:rFonts w:ascii="Times New Roman" w:hAnsi="Times New Roman" w:cs="Times New Roman"/>
          <w:sz w:val="28"/>
          <w:szCs w:val="28"/>
        </w:rPr>
        <w:t>отчетов, представленных</w:t>
      </w:r>
      <w:r w:rsidRPr="009710F5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Pr="00AA2A7C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2A7C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10F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CD551E" w:rsidRPr="009710F5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0F5">
        <w:rPr>
          <w:rFonts w:ascii="Times New Roman" w:hAnsi="Times New Roman" w:cs="Times New Roman"/>
          <w:sz w:val="28"/>
          <w:szCs w:val="28"/>
        </w:rPr>
        <w:t>4.1.5.1.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10F5">
        <w:rPr>
          <w:rFonts w:ascii="Times New Roman" w:hAnsi="Times New Roman" w:cs="Times New Roman"/>
          <w:sz w:val="28"/>
          <w:szCs w:val="28"/>
        </w:rPr>
        <w:t>.</w:t>
      </w:r>
      <w:r w:rsidRPr="009710F5">
        <w:rPr>
          <w:sz w:val="28"/>
          <w:szCs w:val="28"/>
        </w:rPr>
        <w:t> </w:t>
      </w:r>
      <w:r w:rsidRPr="009710F5">
        <w:rPr>
          <w:rFonts w:ascii="Times New Roman" w:hAnsi="Times New Roman" w:cs="Times New Roman"/>
          <w:sz w:val="28"/>
          <w:szCs w:val="28"/>
        </w:rPr>
        <w:t xml:space="preserve">отчетов о достижении значений показателей результативности предоставления Субсидии, представленных в соответствии с пунктом </w:t>
      </w:r>
      <w:r w:rsidRPr="00534619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34619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10F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CD551E" w:rsidRPr="009710F5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5"/>
      <w:bookmarkEnd w:id="4"/>
      <w:r w:rsidRPr="009710F5">
        <w:rPr>
          <w:rFonts w:ascii="Times New Roman" w:hAnsi="Times New Roman" w:cs="Times New Roman"/>
          <w:sz w:val="28"/>
          <w:szCs w:val="28"/>
        </w:rPr>
        <w:t>4.1.5.1.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10F5">
        <w:rPr>
          <w:rFonts w:ascii="Times New Roman" w:hAnsi="Times New Roman" w:cs="Times New Roman"/>
          <w:sz w:val="28"/>
          <w:szCs w:val="28"/>
        </w:rPr>
        <w:t>.</w:t>
      </w:r>
      <w:r w:rsidRPr="009710F5">
        <w:rPr>
          <w:sz w:val="28"/>
          <w:szCs w:val="28"/>
        </w:rPr>
        <w:t> </w:t>
      </w:r>
      <w:r w:rsidRPr="009710F5">
        <w:rPr>
          <w:rFonts w:ascii="Times New Roman" w:hAnsi="Times New Roman" w:cs="Times New Roman"/>
          <w:sz w:val="28"/>
          <w:szCs w:val="28"/>
        </w:rPr>
        <w:t xml:space="preserve">иных документов, представленных Получателем по запросу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710F5">
        <w:rPr>
          <w:rFonts w:ascii="Times New Roman" w:hAnsi="Times New Roman" w:cs="Times New Roman"/>
          <w:sz w:val="28"/>
          <w:szCs w:val="28"/>
        </w:rPr>
        <w:t xml:space="preserve"> в соответствии с пунктом 4.3.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9710F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CD551E" w:rsidRPr="009710F5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0F5">
        <w:rPr>
          <w:rFonts w:ascii="Times New Roman" w:hAnsi="Times New Roman" w:cs="Times New Roman"/>
          <w:sz w:val="28"/>
          <w:szCs w:val="28"/>
        </w:rPr>
        <w:t>4.1.5.2.</w:t>
      </w:r>
      <w:r w:rsidRPr="009710F5">
        <w:rPr>
          <w:sz w:val="28"/>
          <w:szCs w:val="28"/>
        </w:rPr>
        <w:t> </w:t>
      </w:r>
      <w:r w:rsidRPr="009710F5">
        <w:rPr>
          <w:rFonts w:ascii="Times New Roman" w:hAnsi="Times New Roman" w:cs="Times New Roman"/>
          <w:sz w:val="28"/>
          <w:szCs w:val="28"/>
        </w:rPr>
        <w:t>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CD551E" w:rsidRPr="009710F5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26"/>
      <w:bookmarkEnd w:id="5"/>
      <w:r w:rsidRPr="009710F5">
        <w:rPr>
          <w:rFonts w:ascii="Times New Roman" w:hAnsi="Times New Roman" w:cs="Times New Roman"/>
          <w:sz w:val="28"/>
          <w:szCs w:val="28"/>
        </w:rPr>
        <w:t>4.1.6.</w:t>
      </w:r>
      <w:r w:rsidRPr="009710F5">
        <w:rPr>
          <w:sz w:val="28"/>
          <w:szCs w:val="28"/>
        </w:rPr>
        <w:t> </w:t>
      </w:r>
      <w:r w:rsidRPr="009710F5">
        <w:rPr>
          <w:rFonts w:ascii="Times New Roman" w:hAnsi="Times New Roman" w:cs="Times New Roman"/>
          <w:sz w:val="28"/>
          <w:szCs w:val="28"/>
        </w:rPr>
        <w:t xml:space="preserve">в случае установления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9710F5">
        <w:rPr>
          <w:rFonts w:ascii="Times New Roman" w:hAnsi="Times New Roman" w:cs="Times New Roman"/>
          <w:sz w:val="28"/>
          <w:szCs w:val="28"/>
        </w:rPr>
        <w:t xml:space="preserve"> или получения от органа финансового контроля информации о факте(ах) нарушения Получателем порядка, целей и условий предоставления Субсидии,  предусмотренных Порядком предоставления субсидии и (или) настоящим Соглашением, в том числе указания в документах, представленных Получателем в соответствии с Порядком предоставления субсидии и (или) настоящим Соглашением, недостоверных сведений, направлять Получателю требование об обеспечении возврата Субсидии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9710F5">
        <w:rPr>
          <w:rFonts w:ascii="Times New Roman" w:hAnsi="Times New Roman" w:cs="Times New Roman"/>
          <w:sz w:val="28"/>
          <w:szCs w:val="28"/>
        </w:rPr>
        <w:t>бюджет в размере и в сроки, определенные в указанном требовании;</w:t>
      </w:r>
    </w:p>
    <w:p w:rsidR="00CD551E" w:rsidRPr="009710F5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7"/>
      <w:bookmarkEnd w:id="6"/>
      <w:r w:rsidRPr="009710F5">
        <w:rPr>
          <w:rFonts w:ascii="Times New Roman" w:hAnsi="Times New Roman" w:cs="Times New Roman"/>
          <w:sz w:val="28"/>
          <w:szCs w:val="28"/>
        </w:rPr>
        <w:t>4.1.7.</w:t>
      </w:r>
      <w:r w:rsidRPr="009710F5">
        <w:rPr>
          <w:sz w:val="28"/>
          <w:szCs w:val="28"/>
        </w:rPr>
        <w:t> </w:t>
      </w:r>
      <w:r w:rsidRPr="009710F5">
        <w:rPr>
          <w:rFonts w:ascii="Times New Roman" w:hAnsi="Times New Roman" w:cs="Times New Roman"/>
          <w:sz w:val="28"/>
          <w:szCs w:val="28"/>
        </w:rPr>
        <w:t xml:space="preserve">в случае, если Получателем не достигнуты значения показателей результативности предоставления Субсидии и (или) иных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9710F5">
        <w:rPr>
          <w:rFonts w:ascii="Times New Roman" w:hAnsi="Times New Roman" w:cs="Times New Roman"/>
          <w:sz w:val="28"/>
          <w:szCs w:val="28"/>
        </w:rPr>
        <w:t xml:space="preserve"> в соответствии с пунктом 4.1.3 настоящего Соглашения, применять штрафные санкции, с обязательным уведомлением  Получателя в течение 10 рабочих дней с даты принятия указанного решения;</w:t>
      </w:r>
    </w:p>
    <w:p w:rsidR="00CD551E" w:rsidRPr="009710F5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48"/>
      <w:bookmarkEnd w:id="7"/>
      <w:r w:rsidRPr="009710F5">
        <w:rPr>
          <w:rFonts w:ascii="Times New Roman" w:hAnsi="Times New Roman" w:cs="Times New Roman"/>
          <w:sz w:val="28"/>
          <w:szCs w:val="28"/>
        </w:rPr>
        <w:t>4.1.8.</w:t>
      </w:r>
      <w:r w:rsidRPr="009710F5">
        <w:rPr>
          <w:sz w:val="28"/>
          <w:szCs w:val="28"/>
        </w:rPr>
        <w:t> </w:t>
      </w:r>
      <w:r w:rsidRPr="009710F5">
        <w:rPr>
          <w:rFonts w:ascii="Times New Roman" w:hAnsi="Times New Roman" w:cs="Times New Roman"/>
          <w:sz w:val="28"/>
          <w:szCs w:val="28"/>
        </w:rPr>
        <w:t>рассматривать предложения, документы и иную информацию, направленную Получателем, в том числе в соответствии с пунктом 4.4.1</w:t>
      </w:r>
      <w:r w:rsidRPr="009710F5">
        <w:t xml:space="preserve"> </w:t>
      </w:r>
      <w:r w:rsidRPr="009710F5">
        <w:rPr>
          <w:rFonts w:ascii="Times New Roman" w:hAnsi="Times New Roman" w:cs="Times New Roman"/>
          <w:sz w:val="28"/>
          <w:szCs w:val="28"/>
        </w:rPr>
        <w:t xml:space="preserve">настоящего Соглашения, в течение 15 рабочих дней со дня их получения и </w:t>
      </w:r>
      <w:r w:rsidRPr="009710F5">
        <w:rPr>
          <w:rFonts w:ascii="Times New Roman" w:hAnsi="Times New Roman" w:cs="Times New Roman"/>
          <w:sz w:val="28"/>
          <w:szCs w:val="28"/>
        </w:rPr>
        <w:lastRenderedPageBreak/>
        <w:t>уведомлять Получателя о принятом решении (при необходимости);</w:t>
      </w:r>
    </w:p>
    <w:p w:rsidR="00CD551E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52"/>
      <w:bookmarkEnd w:id="8"/>
      <w:r w:rsidRPr="009710F5">
        <w:rPr>
          <w:rFonts w:ascii="Times New Roman" w:hAnsi="Times New Roman" w:cs="Times New Roman"/>
          <w:sz w:val="28"/>
          <w:szCs w:val="28"/>
        </w:rPr>
        <w:t>4.1.9.</w:t>
      </w:r>
      <w:r w:rsidRPr="009710F5">
        <w:rPr>
          <w:sz w:val="28"/>
          <w:szCs w:val="28"/>
        </w:rPr>
        <w:t> </w:t>
      </w:r>
      <w:r w:rsidRPr="009710F5">
        <w:rPr>
          <w:rFonts w:ascii="Times New Roman" w:hAnsi="Times New Roman" w:cs="Times New Roman"/>
          <w:sz w:val="28"/>
          <w:szCs w:val="28"/>
        </w:rPr>
        <w:t xml:space="preserve">направлять разъяснения Получателю по вопросам, связанным с исполнением настоящего Соглашения,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710F5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обращения Получателя в соответствии с пунктом 4.4.2 настоящего Соглашения;</w:t>
      </w:r>
    </w:p>
    <w:p w:rsidR="00CD551E" w:rsidRPr="009710F5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4.1.10. в</w:t>
      </w:r>
      <w:r w:rsidRPr="009023B4">
        <w:rPr>
          <w:rFonts w:ascii="Times New Roman" w:hAnsi="Times New Roman" w:cs="Times New Roman"/>
          <w:sz w:val="28"/>
          <w:szCs w:val="28"/>
        </w:rPr>
        <w:t xml:space="preserve"> случае просрочки </w:t>
      </w:r>
      <w:r>
        <w:rPr>
          <w:rFonts w:ascii="Times New Roman" w:hAnsi="Times New Roman" w:cs="Times New Roman"/>
          <w:sz w:val="28"/>
          <w:szCs w:val="28"/>
        </w:rPr>
        <w:t xml:space="preserve">перечисления субсидии по требованию Получателя уплачивать пеню. </w:t>
      </w:r>
      <w:r w:rsidRPr="008D1612">
        <w:rPr>
          <w:rFonts w:ascii="Times New Roman" w:hAnsi="Times New Roman" w:cs="Times New Roman"/>
          <w:sz w:val="28"/>
          <w:szCs w:val="28"/>
        </w:rPr>
        <w:t xml:space="preserve">Пеня начисляется за каждый день просрочки исполнения обязательств,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 w:rsidRPr="008D1612">
        <w:rPr>
          <w:rFonts w:ascii="Times New Roman" w:hAnsi="Times New Roman" w:cs="Times New Roman"/>
          <w:sz w:val="28"/>
          <w:szCs w:val="28"/>
        </w:rPr>
        <w:t xml:space="preserve">, начиная со дня, следующего после дня истечения установленного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 w:rsidRPr="008D1612">
        <w:rPr>
          <w:rFonts w:ascii="Times New Roman" w:hAnsi="Times New Roman" w:cs="Times New Roman"/>
          <w:sz w:val="28"/>
          <w:szCs w:val="28"/>
        </w:rPr>
        <w:t xml:space="preserve"> срока исполнения обязательств.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D1612">
        <w:rPr>
          <w:rFonts w:ascii="Times New Roman" w:hAnsi="Times New Roman" w:cs="Times New Roman"/>
          <w:sz w:val="28"/>
          <w:szCs w:val="28"/>
        </w:rPr>
        <w:t>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551E" w:rsidRDefault="00CD551E" w:rsidP="00CD551E">
      <w:pPr>
        <w:pStyle w:val="ConsPlusNonformat"/>
        <w:ind w:firstLine="567"/>
        <w:jc w:val="both"/>
        <w:rPr>
          <w:sz w:val="28"/>
          <w:szCs w:val="28"/>
        </w:rPr>
      </w:pPr>
      <w:r w:rsidRPr="009710F5">
        <w:rPr>
          <w:rFonts w:ascii="Times New Roman" w:hAnsi="Times New Roman" w:cs="Times New Roman"/>
          <w:sz w:val="28"/>
          <w:szCs w:val="28"/>
        </w:rPr>
        <w:t>4.1.10.</w:t>
      </w:r>
      <w:r>
        <w:rPr>
          <w:rFonts w:ascii="Times New Roman" w:hAnsi="Times New Roman" w:cs="Times New Roman"/>
          <w:sz w:val="28"/>
          <w:szCs w:val="28"/>
        </w:rPr>
        <w:t xml:space="preserve"> участвовать при проведении </w:t>
      </w:r>
      <w:r w:rsidRPr="009C3995">
        <w:rPr>
          <w:rFonts w:ascii="Times New Roman" w:hAnsi="Times New Roman" w:cs="Times New Roman"/>
          <w:sz w:val="28"/>
          <w:szCs w:val="28"/>
        </w:rPr>
        <w:t>работ по оценке технического состояния общего имущества многоквартирного дома с составлением дефектных ведомостей объемов работ по видам работ</w:t>
      </w:r>
      <w:r>
        <w:rPr>
          <w:rFonts w:ascii="Times New Roman" w:hAnsi="Times New Roman" w:cs="Times New Roman"/>
          <w:sz w:val="28"/>
          <w:szCs w:val="28"/>
        </w:rPr>
        <w:t xml:space="preserve"> и утверждать дефектные ведомости;</w:t>
      </w:r>
    </w:p>
    <w:p w:rsidR="00CD551E" w:rsidRPr="009710F5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4.1.11. </w:t>
      </w:r>
      <w:r w:rsidRPr="009710F5">
        <w:rPr>
          <w:rFonts w:ascii="Times New Roman" w:hAnsi="Times New Roman" w:cs="Times New Roman"/>
          <w:sz w:val="28"/>
          <w:szCs w:val="28"/>
        </w:rPr>
        <w:t>выполнять иные обязательства в соответствии с бюджетным законодательством Российской Федерации,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1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51E" w:rsidRPr="009C6722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722">
        <w:rPr>
          <w:rFonts w:ascii="Times New Roman" w:hAnsi="Times New Roman" w:cs="Times New Roman"/>
          <w:sz w:val="28"/>
          <w:szCs w:val="28"/>
        </w:rPr>
        <w:t>4.2.</w:t>
      </w:r>
      <w:r w:rsidRPr="009C6722">
        <w:rPr>
          <w:sz w:val="28"/>
          <w:szCs w:val="28"/>
        </w:rPr>
        <w:t> </w:t>
      </w:r>
      <w:r w:rsidRPr="009C6722">
        <w:rPr>
          <w:rFonts w:ascii="Times New Roman" w:hAnsi="Times New Roman" w:cs="Times New Roman"/>
          <w:sz w:val="28"/>
          <w:szCs w:val="28"/>
        </w:rPr>
        <w:t>Администрация вправе:</w:t>
      </w:r>
    </w:p>
    <w:p w:rsidR="00CD551E" w:rsidRPr="009710F5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64"/>
      <w:bookmarkEnd w:id="9"/>
      <w:r w:rsidRPr="009710F5">
        <w:rPr>
          <w:rFonts w:ascii="Times New Roman" w:hAnsi="Times New Roman" w:cs="Times New Roman"/>
          <w:sz w:val="28"/>
          <w:szCs w:val="28"/>
        </w:rPr>
        <w:t>4.2.1.</w:t>
      </w:r>
      <w:r w:rsidRPr="009710F5">
        <w:rPr>
          <w:sz w:val="28"/>
          <w:szCs w:val="28"/>
        </w:rPr>
        <w:t> </w:t>
      </w:r>
      <w:r w:rsidRPr="009710F5">
        <w:rPr>
          <w:rFonts w:ascii="Times New Roman" w:hAnsi="Times New Roman" w:cs="Times New Roman"/>
          <w:sz w:val="28"/>
          <w:szCs w:val="28"/>
        </w:rPr>
        <w:t xml:space="preserve">принимать </w:t>
      </w:r>
      <w:r>
        <w:rPr>
          <w:rFonts w:ascii="Times New Roman" w:hAnsi="Times New Roman" w:cs="Times New Roman"/>
          <w:sz w:val="28"/>
          <w:szCs w:val="28"/>
        </w:rPr>
        <w:t xml:space="preserve"> по соглашению сторон </w:t>
      </w:r>
      <w:r w:rsidRPr="009710F5">
        <w:rPr>
          <w:rFonts w:ascii="Times New Roman" w:hAnsi="Times New Roman" w:cs="Times New Roman"/>
          <w:sz w:val="28"/>
          <w:szCs w:val="28"/>
        </w:rPr>
        <w:t xml:space="preserve">решение об изменении условий настоящего Соглашения в соответствии с </w:t>
      </w:r>
      <w:hyperlink w:anchor="P465" w:history="1">
        <w:r w:rsidRPr="009710F5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9710F5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anchor="P408" w:history="1">
        <w:r w:rsidRPr="009710F5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9710F5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изменения размера Субсидии;</w:t>
      </w:r>
    </w:p>
    <w:p w:rsidR="00CD551E" w:rsidRPr="009710F5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69"/>
      <w:bookmarkStart w:id="11" w:name="P278"/>
      <w:bookmarkEnd w:id="10"/>
      <w:bookmarkEnd w:id="11"/>
      <w:r w:rsidRPr="009710F5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10F5">
        <w:rPr>
          <w:rFonts w:ascii="Times New Roman" w:hAnsi="Times New Roman" w:cs="Times New Roman"/>
          <w:sz w:val="28"/>
          <w:szCs w:val="28"/>
        </w:rPr>
        <w:t>.</w:t>
      </w:r>
      <w:r w:rsidRPr="009710F5">
        <w:rPr>
          <w:sz w:val="28"/>
          <w:szCs w:val="28"/>
        </w:rPr>
        <w:t> </w:t>
      </w:r>
      <w:r w:rsidRPr="009710F5">
        <w:rPr>
          <w:rFonts w:ascii="Times New Roman" w:hAnsi="Times New Roman" w:cs="Times New Roman"/>
          <w:sz w:val="28"/>
          <w:szCs w:val="28"/>
        </w:rPr>
        <w:t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4.1.5 настоящего Соглашения;</w:t>
      </w:r>
    </w:p>
    <w:p w:rsidR="00CD551E" w:rsidRPr="009710F5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0F5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10F5">
        <w:rPr>
          <w:rFonts w:ascii="Times New Roman" w:hAnsi="Times New Roman" w:cs="Times New Roman"/>
          <w:sz w:val="28"/>
          <w:szCs w:val="28"/>
        </w:rPr>
        <w:t>.</w:t>
      </w:r>
      <w:r w:rsidRPr="009710F5">
        <w:rPr>
          <w:sz w:val="28"/>
          <w:szCs w:val="28"/>
        </w:rPr>
        <w:t> </w:t>
      </w:r>
      <w:r w:rsidRPr="009710F5"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бюджетным законодательством Российской Федерации, Республики Башкортостан и Порядком предоставления субсидии.</w:t>
      </w:r>
    </w:p>
    <w:p w:rsidR="00CD551E" w:rsidRPr="009C6722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722">
        <w:rPr>
          <w:rFonts w:ascii="Times New Roman" w:hAnsi="Times New Roman" w:cs="Times New Roman"/>
          <w:sz w:val="28"/>
          <w:szCs w:val="28"/>
        </w:rPr>
        <w:t>4.3.</w:t>
      </w:r>
      <w:r w:rsidRPr="009C6722">
        <w:rPr>
          <w:sz w:val="28"/>
          <w:szCs w:val="28"/>
        </w:rPr>
        <w:t> </w:t>
      </w:r>
      <w:r w:rsidRPr="009C6722">
        <w:rPr>
          <w:rFonts w:ascii="Times New Roman" w:hAnsi="Times New Roman" w:cs="Times New Roman"/>
          <w:sz w:val="28"/>
          <w:szCs w:val="28"/>
        </w:rPr>
        <w:t>Получатель обязуется:</w:t>
      </w:r>
    </w:p>
    <w:p w:rsidR="00CD551E" w:rsidRPr="005E1BCF" w:rsidRDefault="00CD551E" w:rsidP="00CD551E">
      <w:pPr>
        <w:ind w:firstLine="709"/>
        <w:jc w:val="both"/>
        <w:rPr>
          <w:sz w:val="28"/>
          <w:szCs w:val="28"/>
        </w:rPr>
      </w:pPr>
      <w:r w:rsidRPr="005E1BCF">
        <w:rPr>
          <w:sz w:val="28"/>
          <w:szCs w:val="28"/>
        </w:rPr>
        <w:t>4.3.1. осуществлять оплату денежного обязательства, на финансовое обеспечение которого предоставляется субсидия, после проведения санкционирования операций в порядке, установленном законодательством</w:t>
      </w:r>
      <w:r>
        <w:rPr>
          <w:sz w:val="28"/>
          <w:szCs w:val="28"/>
        </w:rPr>
        <w:t>;</w:t>
      </w:r>
    </w:p>
    <w:p w:rsidR="00CD551E" w:rsidRPr="00331957" w:rsidRDefault="00CD551E" w:rsidP="00CD55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12" w:name="P311"/>
      <w:bookmarkEnd w:id="12"/>
      <w:r w:rsidRPr="00331957">
        <w:rPr>
          <w:sz w:val="28"/>
          <w:szCs w:val="28"/>
        </w:rPr>
        <w:t>4.3.</w:t>
      </w:r>
      <w:r>
        <w:rPr>
          <w:sz w:val="28"/>
          <w:szCs w:val="28"/>
        </w:rPr>
        <w:t>2</w:t>
      </w:r>
      <w:r w:rsidRPr="00331957">
        <w:rPr>
          <w:sz w:val="28"/>
          <w:szCs w:val="28"/>
        </w:rPr>
        <w:t xml:space="preserve">. </w:t>
      </w:r>
      <w:r>
        <w:rPr>
          <w:sz w:val="28"/>
          <w:szCs w:val="28"/>
        </w:rPr>
        <w:t>направлять Субсидию на цель, установленную пунктом 1.1. настоящего Соглашения;</w:t>
      </w:r>
    </w:p>
    <w:p w:rsidR="00CD551E" w:rsidRPr="00331957" w:rsidRDefault="00CD551E" w:rsidP="00CD55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31957">
        <w:rPr>
          <w:sz w:val="28"/>
          <w:szCs w:val="28"/>
        </w:rPr>
        <w:t>4.3.</w:t>
      </w:r>
      <w:r>
        <w:rPr>
          <w:sz w:val="28"/>
          <w:szCs w:val="28"/>
        </w:rPr>
        <w:t>3</w:t>
      </w:r>
      <w:r w:rsidRPr="00331957">
        <w:rPr>
          <w:sz w:val="28"/>
          <w:szCs w:val="28"/>
        </w:rPr>
        <w:t xml:space="preserve">. </w:t>
      </w:r>
      <w:r>
        <w:rPr>
          <w:sz w:val="28"/>
          <w:szCs w:val="28"/>
        </w:rPr>
        <w:t>не приобретать за счет Субсидии иностранную валюту, за исключением операций, определенных в Порядке предоставления субсидии;</w:t>
      </w:r>
      <w:r w:rsidRPr="00331957">
        <w:rPr>
          <w:sz w:val="28"/>
          <w:szCs w:val="28"/>
        </w:rPr>
        <w:t xml:space="preserve"> </w:t>
      </w:r>
    </w:p>
    <w:p w:rsidR="00CD551E" w:rsidRPr="00331957" w:rsidRDefault="00CD551E" w:rsidP="00CD551E">
      <w:pPr>
        <w:ind w:firstLine="709"/>
        <w:jc w:val="both"/>
        <w:rPr>
          <w:sz w:val="28"/>
          <w:szCs w:val="28"/>
        </w:rPr>
      </w:pPr>
      <w:r w:rsidRPr="00331957">
        <w:rPr>
          <w:sz w:val="28"/>
          <w:szCs w:val="28"/>
        </w:rPr>
        <w:t>4.3.</w:t>
      </w:r>
      <w:r>
        <w:rPr>
          <w:sz w:val="28"/>
          <w:szCs w:val="28"/>
        </w:rPr>
        <w:t>4</w:t>
      </w:r>
      <w:r w:rsidRPr="00331957">
        <w:rPr>
          <w:sz w:val="28"/>
          <w:szCs w:val="28"/>
        </w:rPr>
        <w:t xml:space="preserve">. </w:t>
      </w:r>
      <w:r>
        <w:rPr>
          <w:sz w:val="28"/>
          <w:szCs w:val="28"/>
        </w:rPr>
        <w:t>вести обособленный аналитический учет операций, осуществляемых за счет Субсидии;</w:t>
      </w:r>
    </w:p>
    <w:p w:rsidR="00CD551E" w:rsidRPr="00331957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957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31957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31957">
        <w:rPr>
          <w:rFonts w:ascii="Times New Roman" w:hAnsi="Times New Roman" w:cs="Times New Roman"/>
          <w:sz w:val="28"/>
          <w:szCs w:val="28"/>
        </w:rPr>
        <w:t>беспечивать достижение значений показателей результативности предоставления Субсидии, установленных Соглашени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31957">
        <w:rPr>
          <w:rFonts w:ascii="Times New Roman" w:hAnsi="Times New Roman" w:cs="Times New Roman"/>
          <w:sz w:val="28"/>
          <w:szCs w:val="28"/>
        </w:rPr>
        <w:t>;</w:t>
      </w:r>
    </w:p>
    <w:p w:rsidR="00CD551E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43"/>
      <w:bookmarkEnd w:id="13"/>
      <w:r w:rsidRPr="00331957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1957">
        <w:rPr>
          <w:rFonts w:ascii="Times New Roman" w:hAnsi="Times New Roman" w:cs="Times New Roman"/>
          <w:sz w:val="28"/>
          <w:szCs w:val="28"/>
        </w:rPr>
        <w:t xml:space="preserve">. представлять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3319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</w:t>
      </w:r>
      <w:r w:rsidRPr="00331957">
        <w:rPr>
          <w:rFonts w:ascii="Times New Roman" w:hAnsi="Times New Roman" w:cs="Times New Roman"/>
          <w:sz w:val="28"/>
          <w:szCs w:val="28"/>
        </w:rPr>
        <w:t>:</w:t>
      </w:r>
    </w:p>
    <w:p w:rsidR="00CD551E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0F5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10F5">
        <w:rPr>
          <w:rFonts w:ascii="Times New Roman" w:hAnsi="Times New Roman" w:cs="Times New Roman"/>
          <w:sz w:val="28"/>
          <w:szCs w:val="28"/>
        </w:rPr>
        <w:t>.1.</w:t>
      </w:r>
      <w:r w:rsidRPr="009710F5">
        <w:rPr>
          <w:sz w:val="28"/>
          <w:szCs w:val="28"/>
        </w:rPr>
        <w:t> </w:t>
      </w:r>
      <w:r w:rsidRPr="009710F5">
        <w:rPr>
          <w:rFonts w:ascii="Times New Roman" w:hAnsi="Times New Roman" w:cs="Times New Roman"/>
          <w:sz w:val="28"/>
          <w:szCs w:val="28"/>
        </w:rPr>
        <w:t xml:space="preserve">отчет о расходах Получателя, источником финансового обеспечения </w:t>
      </w:r>
      <w:r w:rsidRPr="009710F5">
        <w:rPr>
          <w:rFonts w:ascii="Times New Roman" w:hAnsi="Times New Roman" w:cs="Times New Roman"/>
          <w:sz w:val="28"/>
          <w:szCs w:val="28"/>
        </w:rPr>
        <w:lastRenderedPageBreak/>
        <w:t xml:space="preserve">которых является </w:t>
      </w:r>
      <w:r>
        <w:rPr>
          <w:rFonts w:ascii="Times New Roman" w:hAnsi="Times New Roman" w:cs="Times New Roman"/>
          <w:sz w:val="28"/>
          <w:szCs w:val="28"/>
        </w:rPr>
        <w:t xml:space="preserve">Субсидия, в соответствии с пунктом </w:t>
      </w:r>
      <w:r w:rsidRPr="009710F5">
        <w:rPr>
          <w:rFonts w:ascii="Times New Roman" w:hAnsi="Times New Roman" w:cs="Times New Roman"/>
          <w:sz w:val="28"/>
          <w:szCs w:val="28"/>
        </w:rPr>
        <w:t>4.1.5.1.1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10F5">
        <w:rPr>
          <w:rFonts w:ascii="Times New Roman" w:hAnsi="Times New Roman" w:cs="Times New Roman"/>
          <w:sz w:val="28"/>
          <w:szCs w:val="28"/>
        </w:rPr>
        <w:t xml:space="preserve"> настоящего Соглашения с пояснительной запиской;</w:t>
      </w:r>
      <w:bookmarkStart w:id="14" w:name="P346"/>
      <w:bookmarkEnd w:id="14"/>
    </w:p>
    <w:p w:rsidR="00CD551E" w:rsidRPr="009710F5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0F5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10F5">
        <w:rPr>
          <w:rFonts w:ascii="Times New Roman" w:hAnsi="Times New Roman" w:cs="Times New Roman"/>
          <w:sz w:val="28"/>
          <w:szCs w:val="28"/>
        </w:rPr>
        <w:t>.2.</w:t>
      </w:r>
      <w:r w:rsidRPr="009710F5">
        <w:rPr>
          <w:sz w:val="28"/>
          <w:szCs w:val="28"/>
        </w:rPr>
        <w:t> </w:t>
      </w:r>
      <w:r w:rsidRPr="009710F5">
        <w:rPr>
          <w:rFonts w:ascii="Times New Roman" w:hAnsi="Times New Roman" w:cs="Times New Roman"/>
          <w:sz w:val="28"/>
          <w:szCs w:val="28"/>
        </w:rPr>
        <w:t>отчет о достижении значений показателей результативности предоставления Субсидии в соответствии с пунктом 4.1.4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10F5">
        <w:rPr>
          <w:rFonts w:ascii="Times New Roman" w:hAnsi="Times New Roman" w:cs="Times New Roman"/>
          <w:sz w:val="28"/>
          <w:szCs w:val="28"/>
        </w:rPr>
        <w:t xml:space="preserve"> настоящего Соглашения с пояснительной запиской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 к настоящему Соглашению)</w:t>
      </w:r>
      <w:r w:rsidRPr="009710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551E" w:rsidRPr="00707332" w:rsidRDefault="00CD551E" w:rsidP="00CD551E">
      <w:pPr>
        <w:pStyle w:val="ConsPlusNonformat"/>
        <w:tabs>
          <w:tab w:val="left" w:pos="417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332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073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7332">
        <w:rPr>
          <w:rFonts w:ascii="Times New Roman" w:hAnsi="Times New Roman" w:cs="Times New Roman"/>
          <w:sz w:val="28"/>
          <w:szCs w:val="28"/>
        </w:rPr>
        <w:t>.  иные отчеты.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551E" w:rsidRPr="009710F5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57"/>
      <w:bookmarkStart w:id="16" w:name="P359"/>
      <w:bookmarkEnd w:id="15"/>
      <w:bookmarkEnd w:id="16"/>
      <w:r w:rsidRPr="00707332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07332">
        <w:rPr>
          <w:rFonts w:ascii="Times New Roman" w:hAnsi="Times New Roman" w:cs="Times New Roman"/>
          <w:sz w:val="28"/>
          <w:szCs w:val="28"/>
        </w:rPr>
        <w:t xml:space="preserve">. направлять по запросу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07332">
        <w:rPr>
          <w:rFonts w:ascii="Times New Roman" w:hAnsi="Times New Roman" w:cs="Times New Roman"/>
          <w:sz w:val="28"/>
          <w:szCs w:val="28"/>
        </w:rPr>
        <w:t xml:space="preserve">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7332">
        <w:rPr>
          <w:rFonts w:ascii="Times New Roman" w:hAnsi="Times New Roman" w:cs="Times New Roman"/>
          <w:sz w:val="28"/>
          <w:szCs w:val="28"/>
        </w:rPr>
        <w:t xml:space="preserve"> настоящего Соглашения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07332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9710F5">
        <w:rPr>
          <w:rFonts w:ascii="Times New Roman" w:hAnsi="Times New Roman" w:cs="Times New Roman"/>
          <w:sz w:val="28"/>
          <w:szCs w:val="28"/>
        </w:rPr>
        <w:t xml:space="preserve"> дней со дня получения указанного запроса;</w:t>
      </w:r>
    </w:p>
    <w:p w:rsidR="00CD551E" w:rsidRPr="009710F5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0F5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10F5">
        <w:rPr>
          <w:rFonts w:ascii="Times New Roman" w:hAnsi="Times New Roman" w:cs="Times New Roman"/>
          <w:sz w:val="28"/>
          <w:szCs w:val="28"/>
        </w:rPr>
        <w:t>.</w:t>
      </w:r>
      <w:r w:rsidRPr="009710F5">
        <w:rPr>
          <w:sz w:val="28"/>
          <w:szCs w:val="28"/>
        </w:rPr>
        <w:t> </w:t>
      </w:r>
      <w:r w:rsidRPr="009710F5">
        <w:rPr>
          <w:rFonts w:ascii="Times New Roman" w:hAnsi="Times New Roman" w:cs="Times New Roman"/>
          <w:sz w:val="28"/>
          <w:szCs w:val="28"/>
        </w:rPr>
        <w:t xml:space="preserve">в случае получения от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710F5">
        <w:rPr>
          <w:rFonts w:ascii="Times New Roman" w:hAnsi="Times New Roman" w:cs="Times New Roman"/>
          <w:sz w:val="28"/>
          <w:szCs w:val="28"/>
        </w:rPr>
        <w:t xml:space="preserve"> требования в соответствии с пунктом </w:t>
      </w:r>
      <w:r w:rsidRPr="00331957">
        <w:rPr>
          <w:rFonts w:ascii="Times New Roman" w:hAnsi="Times New Roman" w:cs="Times New Roman"/>
          <w:sz w:val="28"/>
          <w:szCs w:val="28"/>
        </w:rPr>
        <w:t>4.1.6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195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710F5">
        <w:rPr>
          <w:rFonts w:ascii="Times New Roman" w:hAnsi="Times New Roman" w:cs="Times New Roman"/>
          <w:sz w:val="28"/>
          <w:szCs w:val="28"/>
        </w:rPr>
        <w:t xml:space="preserve"> Соглашения:</w:t>
      </w:r>
    </w:p>
    <w:p w:rsidR="00CD551E" w:rsidRPr="009710F5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4.3.8</w:t>
      </w:r>
      <w:r w:rsidRPr="009710F5">
        <w:rPr>
          <w:rFonts w:ascii="Times New Roman" w:hAnsi="Times New Roman" w:cs="Times New Roman"/>
          <w:sz w:val="28"/>
          <w:szCs w:val="28"/>
        </w:rPr>
        <w:t>.1.</w:t>
      </w:r>
      <w:r w:rsidRPr="009710F5">
        <w:rPr>
          <w:sz w:val="28"/>
          <w:szCs w:val="28"/>
        </w:rPr>
        <w:t> </w:t>
      </w:r>
      <w:r w:rsidRPr="009710F5">
        <w:rPr>
          <w:rFonts w:ascii="Times New Roman" w:hAnsi="Times New Roman" w:cs="Times New Roman"/>
          <w:sz w:val="28"/>
          <w:szCs w:val="28"/>
        </w:rPr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:rsidR="00CD551E" w:rsidRPr="009710F5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4.3.8</w:t>
      </w:r>
      <w:r w:rsidRPr="009710F5">
        <w:rPr>
          <w:rFonts w:ascii="Times New Roman" w:hAnsi="Times New Roman" w:cs="Times New Roman"/>
          <w:sz w:val="28"/>
          <w:szCs w:val="28"/>
        </w:rPr>
        <w:t>.2.</w:t>
      </w:r>
      <w:r w:rsidRPr="009710F5">
        <w:rPr>
          <w:sz w:val="28"/>
          <w:szCs w:val="28"/>
        </w:rPr>
        <w:t> </w:t>
      </w:r>
      <w:r w:rsidRPr="009710F5">
        <w:rPr>
          <w:rFonts w:ascii="Times New Roman" w:hAnsi="Times New Roman" w:cs="Times New Roman"/>
          <w:sz w:val="28"/>
          <w:szCs w:val="28"/>
        </w:rPr>
        <w:t>возвращать в</w:t>
      </w:r>
      <w:r>
        <w:rPr>
          <w:rFonts w:ascii="Times New Roman" w:hAnsi="Times New Roman" w:cs="Times New Roman"/>
          <w:sz w:val="28"/>
          <w:szCs w:val="28"/>
        </w:rPr>
        <w:t xml:space="preserve"> местный</w:t>
      </w:r>
      <w:r w:rsidRPr="009710F5">
        <w:rPr>
          <w:rFonts w:ascii="Times New Roman" w:hAnsi="Times New Roman" w:cs="Times New Roman"/>
          <w:sz w:val="28"/>
          <w:szCs w:val="28"/>
        </w:rPr>
        <w:t xml:space="preserve"> бюджет Субсидию в размере и в сроки, определенные в указанном требовании;</w:t>
      </w:r>
    </w:p>
    <w:p w:rsidR="00CD551E" w:rsidRPr="002B6033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74"/>
      <w:bookmarkEnd w:id="17"/>
      <w:r w:rsidRPr="002B6033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6033">
        <w:rPr>
          <w:rFonts w:ascii="Times New Roman" w:hAnsi="Times New Roman" w:cs="Times New Roman"/>
          <w:sz w:val="28"/>
          <w:szCs w:val="28"/>
        </w:rPr>
        <w:t>.</w:t>
      </w:r>
      <w:r w:rsidRPr="002B6033">
        <w:rPr>
          <w:sz w:val="28"/>
          <w:szCs w:val="28"/>
        </w:rPr>
        <w:t> </w:t>
      </w:r>
      <w:r w:rsidRPr="002B6033">
        <w:rPr>
          <w:rFonts w:ascii="Times New Roman" w:hAnsi="Times New Roman" w:cs="Times New Roman"/>
          <w:sz w:val="28"/>
          <w:szCs w:val="28"/>
        </w:rPr>
        <w:t xml:space="preserve">возвращать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2B6033">
        <w:rPr>
          <w:rFonts w:ascii="Times New Roman" w:hAnsi="Times New Roman" w:cs="Times New Roman"/>
          <w:sz w:val="28"/>
          <w:szCs w:val="28"/>
        </w:rPr>
        <w:t>бюджет средства, в случае принятия решения о применении к Получателю штрафных санкций в соответствии с пунктом 4.1.7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6033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срок, установленные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2B6033">
        <w:rPr>
          <w:rFonts w:ascii="Times New Roman" w:hAnsi="Times New Roman" w:cs="Times New Roman"/>
          <w:sz w:val="28"/>
          <w:szCs w:val="28"/>
        </w:rPr>
        <w:t xml:space="preserve"> в уведомлении о применении штрафных санкций; </w:t>
      </w:r>
    </w:p>
    <w:p w:rsidR="00CD551E" w:rsidRPr="009710F5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386"/>
      <w:bookmarkEnd w:id="18"/>
      <w:r>
        <w:rPr>
          <w:rFonts w:ascii="Times New Roman" w:hAnsi="Times New Roman" w:cs="Times New Roman"/>
          <w:sz w:val="28"/>
          <w:szCs w:val="28"/>
        </w:rPr>
        <w:t>4.3.10</w:t>
      </w:r>
      <w:r w:rsidRPr="002B6033">
        <w:rPr>
          <w:rFonts w:ascii="Times New Roman" w:hAnsi="Times New Roman" w:cs="Times New Roman"/>
          <w:sz w:val="28"/>
          <w:szCs w:val="28"/>
        </w:rPr>
        <w:t>.</w:t>
      </w:r>
      <w:r w:rsidRPr="002B6033">
        <w:rPr>
          <w:sz w:val="28"/>
          <w:szCs w:val="28"/>
        </w:rPr>
        <w:t> </w:t>
      </w:r>
      <w:r w:rsidRPr="002B6033">
        <w:rPr>
          <w:rFonts w:ascii="Times New Roman" w:hAnsi="Times New Roman" w:cs="Times New Roman"/>
          <w:sz w:val="28"/>
          <w:szCs w:val="28"/>
        </w:rPr>
        <w:t xml:space="preserve">уведомлять в письменной форме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2B6033">
        <w:rPr>
          <w:rFonts w:ascii="Times New Roman" w:hAnsi="Times New Roman" w:cs="Times New Roman"/>
          <w:sz w:val="28"/>
          <w:szCs w:val="28"/>
        </w:rPr>
        <w:t xml:space="preserve"> об образовании у Получателя неиспользованного остатка Субсидии, полученной в отчетном году, в течение 7 календарных</w:t>
      </w:r>
      <w:r w:rsidRPr="009710F5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CD551E" w:rsidRPr="009710F5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0F5">
        <w:rPr>
          <w:rFonts w:ascii="Times New Roman" w:hAnsi="Times New Roman" w:cs="Times New Roman"/>
          <w:sz w:val="28"/>
          <w:szCs w:val="28"/>
        </w:rPr>
        <w:t>4.3.1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10F5">
        <w:rPr>
          <w:rFonts w:ascii="Times New Roman" w:hAnsi="Times New Roman" w:cs="Times New Roman"/>
          <w:sz w:val="28"/>
          <w:szCs w:val="28"/>
        </w:rPr>
        <w:t>.</w:t>
      </w:r>
      <w:r w:rsidRPr="009710F5">
        <w:rPr>
          <w:sz w:val="28"/>
          <w:szCs w:val="28"/>
        </w:rPr>
        <w:t> </w:t>
      </w:r>
      <w:r w:rsidRPr="009710F5">
        <w:rPr>
          <w:rFonts w:ascii="Times New Roman" w:hAnsi="Times New Roman" w:cs="Times New Roman"/>
          <w:sz w:val="28"/>
          <w:szCs w:val="28"/>
        </w:rPr>
        <w:t xml:space="preserve">возвращать неиспользованный остаток Субсидии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9710F5">
        <w:rPr>
          <w:rFonts w:ascii="Times New Roman" w:hAnsi="Times New Roman" w:cs="Times New Roman"/>
          <w:sz w:val="28"/>
          <w:szCs w:val="28"/>
        </w:rPr>
        <w:t xml:space="preserve"> бюджет путем перечисления на счет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710F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9710F5">
        <w:rPr>
          <w:rFonts w:ascii="Times New Roman" w:hAnsi="Times New Roman" w:cs="Times New Roman"/>
          <w:sz w:val="28"/>
          <w:szCs w:val="28"/>
        </w:rPr>
        <w:br/>
        <w:t xml:space="preserve">14 календарных дней со дня получения письменного уведомления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710F5">
        <w:rPr>
          <w:rFonts w:ascii="Times New Roman" w:hAnsi="Times New Roman" w:cs="Times New Roman"/>
          <w:sz w:val="28"/>
          <w:szCs w:val="28"/>
        </w:rPr>
        <w:t>;</w:t>
      </w:r>
    </w:p>
    <w:p w:rsidR="00CD551E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0F5">
        <w:rPr>
          <w:rFonts w:ascii="Times New Roman" w:hAnsi="Times New Roman" w:cs="Times New Roman"/>
          <w:sz w:val="28"/>
          <w:szCs w:val="28"/>
        </w:rPr>
        <w:t>4.3.1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10F5">
        <w:rPr>
          <w:rFonts w:ascii="Times New Roman" w:hAnsi="Times New Roman" w:cs="Times New Roman"/>
          <w:sz w:val="28"/>
          <w:szCs w:val="28"/>
        </w:rPr>
        <w:t>.</w:t>
      </w:r>
      <w:r w:rsidRPr="009710F5">
        <w:rPr>
          <w:sz w:val="28"/>
          <w:szCs w:val="28"/>
        </w:rPr>
        <w:t> </w:t>
      </w:r>
      <w:r w:rsidRPr="009710F5">
        <w:rPr>
          <w:rFonts w:ascii="Times New Roman" w:hAnsi="Times New Roman" w:cs="Times New Roman"/>
          <w:sz w:val="28"/>
          <w:szCs w:val="28"/>
        </w:rPr>
        <w:t xml:space="preserve">обеспечивать полноту и достоверность сведений, представляемых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710F5">
        <w:rPr>
          <w:rFonts w:ascii="Times New Roman" w:hAnsi="Times New Roman" w:cs="Times New Roman"/>
          <w:sz w:val="28"/>
          <w:szCs w:val="28"/>
        </w:rPr>
        <w:t xml:space="preserve"> в 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Соглашением.</w:t>
      </w:r>
    </w:p>
    <w:p w:rsidR="00CD551E" w:rsidRPr="009C6722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722">
        <w:rPr>
          <w:rFonts w:ascii="Times New Roman" w:hAnsi="Times New Roman" w:cs="Times New Roman"/>
          <w:sz w:val="28"/>
          <w:szCs w:val="28"/>
        </w:rPr>
        <w:t>4.4.</w:t>
      </w:r>
      <w:r w:rsidRPr="009C6722">
        <w:rPr>
          <w:sz w:val="28"/>
          <w:szCs w:val="28"/>
        </w:rPr>
        <w:t> </w:t>
      </w:r>
      <w:r w:rsidRPr="009C6722">
        <w:rPr>
          <w:rFonts w:ascii="Times New Roman" w:hAnsi="Times New Roman" w:cs="Times New Roman"/>
          <w:sz w:val="28"/>
          <w:szCs w:val="28"/>
        </w:rPr>
        <w:t>Получатель вправе:</w:t>
      </w:r>
    </w:p>
    <w:p w:rsidR="00CD551E" w:rsidRPr="009710F5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408"/>
      <w:bookmarkEnd w:id="19"/>
      <w:r w:rsidRPr="009710F5">
        <w:rPr>
          <w:rFonts w:ascii="Times New Roman" w:hAnsi="Times New Roman" w:cs="Times New Roman"/>
          <w:sz w:val="28"/>
          <w:szCs w:val="28"/>
        </w:rPr>
        <w:t>4.4.1.</w:t>
      </w:r>
      <w:r w:rsidRPr="009710F5">
        <w:rPr>
          <w:sz w:val="28"/>
          <w:szCs w:val="28"/>
        </w:rPr>
        <w:t> </w:t>
      </w:r>
      <w:r w:rsidRPr="009710F5">
        <w:rPr>
          <w:rFonts w:ascii="Times New Roman" w:hAnsi="Times New Roman" w:cs="Times New Roman"/>
          <w:sz w:val="28"/>
          <w:szCs w:val="28"/>
        </w:rPr>
        <w:t xml:space="preserve">направлять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9710F5">
        <w:rPr>
          <w:rFonts w:ascii="Times New Roman" w:hAnsi="Times New Roman" w:cs="Times New Roman"/>
          <w:sz w:val="28"/>
          <w:szCs w:val="28"/>
        </w:rPr>
        <w:t xml:space="preserve"> предложения о внесении изменений в настоящее Соглашение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10F5">
        <w:rPr>
          <w:rFonts w:ascii="Times New Roman" w:hAnsi="Times New Roman" w:cs="Times New Roman"/>
          <w:sz w:val="28"/>
          <w:szCs w:val="28"/>
        </w:rPr>
        <w:t xml:space="preserve">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CD551E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415"/>
      <w:bookmarkEnd w:id="20"/>
      <w:r w:rsidRPr="009710F5">
        <w:rPr>
          <w:rFonts w:ascii="Times New Roman" w:hAnsi="Times New Roman" w:cs="Times New Roman"/>
          <w:sz w:val="28"/>
          <w:szCs w:val="28"/>
        </w:rPr>
        <w:t>4.4.2.</w:t>
      </w:r>
      <w:r w:rsidRPr="009710F5">
        <w:rPr>
          <w:sz w:val="28"/>
          <w:szCs w:val="28"/>
        </w:rPr>
        <w:t> </w:t>
      </w:r>
      <w:r w:rsidRPr="009710F5">
        <w:rPr>
          <w:rFonts w:ascii="Times New Roman" w:hAnsi="Times New Roman" w:cs="Times New Roman"/>
          <w:sz w:val="28"/>
          <w:szCs w:val="28"/>
        </w:rPr>
        <w:t xml:space="preserve">обращаться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9710F5">
        <w:rPr>
          <w:rFonts w:ascii="Times New Roman" w:hAnsi="Times New Roman" w:cs="Times New Roman"/>
          <w:sz w:val="28"/>
          <w:szCs w:val="28"/>
        </w:rPr>
        <w:t xml:space="preserve"> в целях получения разъяснений в связи с ис</w:t>
      </w:r>
      <w:r>
        <w:rPr>
          <w:rFonts w:ascii="Times New Roman" w:hAnsi="Times New Roman" w:cs="Times New Roman"/>
          <w:sz w:val="28"/>
          <w:szCs w:val="28"/>
        </w:rPr>
        <w:t>полнением настоящего Соглашения;</w:t>
      </w:r>
    </w:p>
    <w:p w:rsidR="00CD551E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направлять письменную претензию Администрации об уплате неустойки в случае несвоевременного  перечисления субсидии на счет Получателя.</w:t>
      </w:r>
    </w:p>
    <w:p w:rsidR="00CD551E" w:rsidRDefault="00CD551E" w:rsidP="00CD55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P419"/>
      <w:bookmarkStart w:id="22" w:name="P428"/>
      <w:bookmarkEnd w:id="21"/>
      <w:bookmarkEnd w:id="22"/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710F5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CD551E" w:rsidRDefault="00CD551E" w:rsidP="00CD55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51E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0F5">
        <w:rPr>
          <w:rFonts w:ascii="Times New Roman" w:hAnsi="Times New Roman" w:cs="Times New Roman"/>
          <w:sz w:val="28"/>
          <w:szCs w:val="28"/>
        </w:rPr>
        <w:t>5.1.</w:t>
      </w:r>
      <w:r w:rsidRPr="009710F5">
        <w:rPr>
          <w:sz w:val="28"/>
          <w:szCs w:val="28"/>
        </w:rPr>
        <w:t> </w:t>
      </w:r>
      <w:r w:rsidRPr="009710F5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своих обязательств по настоящему Соглашению Стороны несут ответственность в </w:t>
      </w:r>
      <w:r w:rsidRPr="009710F5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Федерации.</w:t>
      </w:r>
    </w:p>
    <w:p w:rsidR="00CD551E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51E" w:rsidRDefault="00CD551E" w:rsidP="00CD55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710F5">
        <w:rPr>
          <w:rFonts w:ascii="Times New Roman" w:hAnsi="Times New Roman" w:cs="Times New Roman"/>
          <w:b/>
          <w:sz w:val="28"/>
          <w:szCs w:val="28"/>
        </w:rPr>
        <w:t>. Иные условия</w:t>
      </w:r>
    </w:p>
    <w:p w:rsidR="00CD551E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51E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0F5">
        <w:rPr>
          <w:rFonts w:ascii="Times New Roman" w:hAnsi="Times New Roman" w:cs="Times New Roman"/>
          <w:sz w:val="28"/>
          <w:szCs w:val="28"/>
        </w:rPr>
        <w:t>6.1.</w:t>
      </w:r>
      <w:r w:rsidRPr="009710F5">
        <w:rPr>
          <w:sz w:val="28"/>
          <w:szCs w:val="28"/>
        </w:rPr>
        <w:t> </w:t>
      </w:r>
      <w:r w:rsidRPr="009710F5">
        <w:rPr>
          <w:rFonts w:ascii="Times New Roman" w:hAnsi="Times New Roman" w:cs="Times New Roman"/>
          <w:sz w:val="28"/>
          <w:szCs w:val="28"/>
        </w:rPr>
        <w:t xml:space="preserve">Взыскание средств, указанных в пункте </w:t>
      </w:r>
      <w:r w:rsidRPr="002B6033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603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710F5">
        <w:rPr>
          <w:rFonts w:ascii="Times New Roman" w:hAnsi="Times New Roman" w:cs="Times New Roman"/>
          <w:sz w:val="28"/>
          <w:szCs w:val="28"/>
        </w:rPr>
        <w:t xml:space="preserve"> Соглашения, не возвращенных Получателем в срок, указанный в уведомлении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10F5">
        <w:rPr>
          <w:rFonts w:ascii="Times New Roman" w:hAnsi="Times New Roman" w:cs="Times New Roman"/>
          <w:sz w:val="28"/>
          <w:szCs w:val="28"/>
        </w:rPr>
        <w:t xml:space="preserve"> производится в порядке, установленном бюджетным законодательством Российской Федерации и законодательством Республики Башкортостан.</w:t>
      </w:r>
    </w:p>
    <w:p w:rsidR="00CD551E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51E" w:rsidRDefault="00CD551E" w:rsidP="00CD55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P453"/>
      <w:bookmarkEnd w:id="23"/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710F5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CD551E" w:rsidRDefault="00CD551E" w:rsidP="00CD55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51E" w:rsidRPr="009710F5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0F5">
        <w:rPr>
          <w:rFonts w:ascii="Times New Roman" w:hAnsi="Times New Roman" w:cs="Times New Roman"/>
          <w:sz w:val="28"/>
          <w:szCs w:val="28"/>
        </w:rPr>
        <w:t>7.1.</w:t>
      </w:r>
      <w:r w:rsidRPr="009710F5">
        <w:rPr>
          <w:sz w:val="28"/>
          <w:szCs w:val="28"/>
        </w:rPr>
        <w:t> </w:t>
      </w:r>
      <w:r w:rsidRPr="009710F5">
        <w:rPr>
          <w:rFonts w:ascii="Times New Roman" w:hAnsi="Times New Roman" w:cs="Times New Roman"/>
          <w:sz w:val="28"/>
          <w:szCs w:val="28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0F5">
        <w:rPr>
          <w:rFonts w:ascii="Times New Roman" w:hAnsi="Times New Roman" w:cs="Times New Roman"/>
          <w:sz w:val="28"/>
          <w:szCs w:val="28"/>
        </w:rPr>
        <w:t>При недостижении согласия споры между Сторонами решаются в судебном порядке.</w:t>
      </w:r>
    </w:p>
    <w:p w:rsidR="00CD551E" w:rsidRPr="009710F5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0F5">
        <w:rPr>
          <w:rFonts w:ascii="Times New Roman" w:hAnsi="Times New Roman" w:cs="Times New Roman"/>
          <w:sz w:val="28"/>
          <w:szCs w:val="28"/>
        </w:rPr>
        <w:t>7.2.</w:t>
      </w:r>
      <w:r w:rsidRPr="009710F5">
        <w:rPr>
          <w:sz w:val="28"/>
          <w:szCs w:val="28"/>
        </w:rPr>
        <w:t> </w:t>
      </w:r>
      <w:r w:rsidRPr="009710F5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r w:rsidRPr="002B6033">
        <w:rPr>
          <w:rFonts w:ascii="Times New Roman" w:hAnsi="Times New Roman" w:cs="Times New Roman"/>
          <w:sz w:val="28"/>
          <w:szCs w:val="28"/>
        </w:rPr>
        <w:t>2.1 настоящего</w:t>
      </w:r>
      <w:r w:rsidRPr="009710F5">
        <w:rPr>
          <w:rFonts w:ascii="Times New Roman" w:hAnsi="Times New Roman" w:cs="Times New Roman"/>
          <w:sz w:val="28"/>
          <w:szCs w:val="28"/>
        </w:rPr>
        <w:t xml:space="preserve"> Соглашения, и действует до полного исполнения Сторонами своих обязательств по настоящему Соглашению.</w:t>
      </w:r>
    </w:p>
    <w:p w:rsidR="00CD551E" w:rsidRPr="009710F5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465"/>
      <w:bookmarkEnd w:id="24"/>
      <w:r w:rsidRPr="009710F5">
        <w:rPr>
          <w:rFonts w:ascii="Times New Roman" w:hAnsi="Times New Roman" w:cs="Times New Roman"/>
          <w:sz w:val="28"/>
          <w:szCs w:val="28"/>
        </w:rPr>
        <w:t>7.3.</w:t>
      </w:r>
      <w:r w:rsidRPr="009710F5">
        <w:rPr>
          <w:sz w:val="28"/>
          <w:szCs w:val="28"/>
        </w:rPr>
        <w:t> </w:t>
      </w:r>
      <w:r w:rsidRPr="009710F5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Соглашения, в том числе в соответствии с положениями пункта </w:t>
      </w:r>
      <w:r w:rsidRPr="002B6033">
        <w:rPr>
          <w:rFonts w:ascii="Times New Roman" w:hAnsi="Times New Roman" w:cs="Times New Roman"/>
          <w:sz w:val="28"/>
          <w:szCs w:val="28"/>
        </w:rPr>
        <w:t>4.2.1 настоящего</w:t>
      </w:r>
      <w:r w:rsidRPr="009710F5">
        <w:rPr>
          <w:rFonts w:ascii="Times New Roman" w:hAnsi="Times New Roman" w:cs="Times New Roman"/>
          <w:sz w:val="28"/>
          <w:szCs w:val="28"/>
        </w:rPr>
        <w:t xml:space="preserve"> Соглашения, осуществляется по соглашению Сторон и оформляется в виде дополнительного соглашения к настоящему Соглашению.</w:t>
      </w:r>
    </w:p>
    <w:p w:rsidR="00CD551E" w:rsidRPr="009710F5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0F5">
        <w:rPr>
          <w:rFonts w:ascii="Times New Roman" w:hAnsi="Times New Roman" w:cs="Times New Roman"/>
          <w:sz w:val="28"/>
          <w:szCs w:val="28"/>
        </w:rPr>
        <w:t>7.3.1.</w:t>
      </w:r>
      <w:r w:rsidRPr="009710F5">
        <w:rPr>
          <w:sz w:val="28"/>
          <w:szCs w:val="28"/>
        </w:rPr>
        <w:t> </w:t>
      </w:r>
      <w:r w:rsidRPr="009710F5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 возможно в случае уменьшения/увеличения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710F5">
        <w:rPr>
          <w:rFonts w:ascii="Times New Roman" w:hAnsi="Times New Roman" w:cs="Times New Roman"/>
          <w:sz w:val="28"/>
          <w:szCs w:val="28"/>
        </w:rPr>
        <w:t>, ранее доведенных лимитов бюджетных обязательств на предоставление субсидии;</w:t>
      </w:r>
    </w:p>
    <w:p w:rsidR="00CD551E" w:rsidRPr="009710F5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477"/>
      <w:bookmarkEnd w:id="25"/>
      <w:r w:rsidRPr="009710F5">
        <w:rPr>
          <w:rFonts w:ascii="Times New Roman" w:hAnsi="Times New Roman" w:cs="Times New Roman"/>
          <w:sz w:val="28"/>
          <w:szCs w:val="28"/>
        </w:rPr>
        <w:t>7.4.</w:t>
      </w:r>
      <w:r w:rsidRPr="009710F5">
        <w:rPr>
          <w:sz w:val="28"/>
          <w:szCs w:val="28"/>
        </w:rPr>
        <w:t> </w:t>
      </w:r>
      <w:r w:rsidRPr="009710F5">
        <w:rPr>
          <w:rFonts w:ascii="Times New Roman" w:hAnsi="Times New Roman" w:cs="Times New Roman"/>
          <w:sz w:val="28"/>
          <w:szCs w:val="28"/>
        </w:rPr>
        <w:t>Расторжение настоящего Соглашения возможно в случае:</w:t>
      </w:r>
    </w:p>
    <w:p w:rsidR="00CD551E" w:rsidRPr="009710F5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0F5">
        <w:rPr>
          <w:rFonts w:ascii="Times New Roman" w:hAnsi="Times New Roman" w:cs="Times New Roman"/>
          <w:sz w:val="28"/>
          <w:szCs w:val="28"/>
        </w:rPr>
        <w:t>7.4.1.</w:t>
      </w:r>
      <w:r w:rsidRPr="009710F5">
        <w:rPr>
          <w:sz w:val="28"/>
          <w:szCs w:val="28"/>
        </w:rPr>
        <w:t> </w:t>
      </w:r>
      <w:r w:rsidRPr="009710F5">
        <w:rPr>
          <w:rFonts w:ascii="Times New Roman" w:hAnsi="Times New Roman" w:cs="Times New Roman"/>
          <w:sz w:val="28"/>
          <w:szCs w:val="28"/>
        </w:rPr>
        <w:t>реорганизации или прекращения деятельности Получателя;</w:t>
      </w:r>
    </w:p>
    <w:p w:rsidR="00CD551E" w:rsidRPr="009710F5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0F5">
        <w:rPr>
          <w:rFonts w:ascii="Times New Roman" w:hAnsi="Times New Roman" w:cs="Times New Roman"/>
          <w:sz w:val="28"/>
          <w:szCs w:val="28"/>
        </w:rPr>
        <w:t>7.4.2.</w:t>
      </w:r>
      <w:r w:rsidRPr="009710F5">
        <w:rPr>
          <w:sz w:val="28"/>
          <w:szCs w:val="28"/>
        </w:rPr>
        <w:t> </w:t>
      </w:r>
      <w:r w:rsidRPr="009710F5">
        <w:rPr>
          <w:rFonts w:ascii="Times New Roman" w:hAnsi="Times New Roman" w:cs="Times New Roman"/>
          <w:sz w:val="28"/>
          <w:szCs w:val="28"/>
        </w:rPr>
        <w:t>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CD551E" w:rsidRPr="009710F5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483"/>
      <w:bookmarkEnd w:id="26"/>
      <w:r w:rsidRPr="009710F5">
        <w:rPr>
          <w:rFonts w:ascii="Times New Roman" w:hAnsi="Times New Roman" w:cs="Times New Roman"/>
          <w:sz w:val="28"/>
          <w:szCs w:val="28"/>
        </w:rPr>
        <w:t>7.5.</w:t>
      </w:r>
      <w:r w:rsidRPr="009710F5">
        <w:rPr>
          <w:sz w:val="28"/>
          <w:szCs w:val="28"/>
        </w:rPr>
        <w:t> </w:t>
      </w:r>
      <w:r w:rsidRPr="009710F5">
        <w:rPr>
          <w:rFonts w:ascii="Times New Roman" w:hAnsi="Times New Roman" w:cs="Times New Roman"/>
          <w:sz w:val="28"/>
          <w:szCs w:val="28"/>
        </w:rPr>
        <w:t>Расторжение настоящего Соглашения Получателем в одностороннем порядке не допускается.</w:t>
      </w:r>
    </w:p>
    <w:p w:rsidR="00CD551E" w:rsidRPr="009710F5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0F5">
        <w:rPr>
          <w:rFonts w:ascii="Times New Roman" w:hAnsi="Times New Roman" w:cs="Times New Roman"/>
          <w:sz w:val="28"/>
          <w:szCs w:val="28"/>
        </w:rPr>
        <w:t>7.6.</w:t>
      </w:r>
      <w:r w:rsidRPr="009710F5">
        <w:rPr>
          <w:sz w:val="28"/>
          <w:szCs w:val="28"/>
        </w:rPr>
        <w:t> </w:t>
      </w:r>
      <w:r w:rsidRPr="009710F5">
        <w:rPr>
          <w:rFonts w:ascii="Times New Roman" w:hAnsi="Times New Roman" w:cs="Times New Roman"/>
          <w:sz w:val="28"/>
          <w:szCs w:val="28"/>
        </w:rPr>
        <w:t>Документы и иная информация, предусмотренные настоящим Соглашением, могут направляться Сторонами следующим(ми) способом(ами):</w:t>
      </w:r>
    </w:p>
    <w:p w:rsidR="00CD551E" w:rsidRPr="009710F5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0F5">
        <w:rPr>
          <w:rFonts w:ascii="Times New Roman" w:hAnsi="Times New Roman" w:cs="Times New Roman"/>
          <w:sz w:val="28"/>
          <w:szCs w:val="28"/>
        </w:rPr>
        <w:t>7.6.1.</w:t>
      </w:r>
      <w:r w:rsidRPr="009710F5">
        <w:rPr>
          <w:sz w:val="28"/>
          <w:szCs w:val="28"/>
        </w:rPr>
        <w:t> </w:t>
      </w:r>
      <w:r w:rsidRPr="009710F5">
        <w:rPr>
          <w:rFonts w:ascii="Times New Roman" w:hAnsi="Times New Roman" w:cs="Times New Roman"/>
          <w:sz w:val="28"/>
          <w:szCs w:val="28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CD551E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499"/>
      <w:bookmarkEnd w:id="27"/>
      <w:r w:rsidRPr="009710F5">
        <w:rPr>
          <w:rFonts w:ascii="Times New Roman" w:hAnsi="Times New Roman" w:cs="Times New Roman"/>
          <w:sz w:val="28"/>
          <w:szCs w:val="28"/>
        </w:rPr>
        <w:t>7.7.</w:t>
      </w:r>
      <w:r w:rsidRPr="009710F5">
        <w:rPr>
          <w:sz w:val="28"/>
          <w:szCs w:val="28"/>
        </w:rPr>
        <w:t> </w:t>
      </w:r>
      <w:r w:rsidRPr="009710F5">
        <w:rPr>
          <w:rFonts w:ascii="Times New Roman" w:hAnsi="Times New Roman" w:cs="Times New Roman"/>
          <w:sz w:val="28"/>
          <w:szCs w:val="28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CD551E" w:rsidRDefault="00CD551E" w:rsidP="00CD55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51E" w:rsidRDefault="00CD551E" w:rsidP="00CD551E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8" w:name="P504"/>
      <w:bookmarkEnd w:id="28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8.</w:t>
      </w:r>
      <w:r w:rsidRPr="002B60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B6033">
        <w:rPr>
          <w:rFonts w:ascii="Times New Roman" w:hAnsi="Times New Roman" w:cs="Times New Roman"/>
          <w:b/>
          <w:sz w:val="28"/>
          <w:szCs w:val="28"/>
        </w:rPr>
        <w:t>еквизиты Сторон</w:t>
      </w:r>
    </w:p>
    <w:p w:rsidR="00CD551E" w:rsidRDefault="00CD551E" w:rsidP="00CD551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-34" w:type="dxa"/>
        <w:tblLayout w:type="fixed"/>
        <w:tblLook w:val="01E0"/>
      </w:tblPr>
      <w:tblGrid>
        <w:gridCol w:w="4678"/>
        <w:gridCol w:w="4961"/>
      </w:tblGrid>
      <w:tr w:rsidR="00CD551E" w:rsidRPr="009710F5" w:rsidTr="00946F2D">
        <w:trPr>
          <w:trHeight w:val="4600"/>
        </w:trPr>
        <w:tc>
          <w:tcPr>
            <w:tcW w:w="4678" w:type="dxa"/>
          </w:tcPr>
          <w:p w:rsidR="00CD551E" w:rsidRDefault="00CD551E" w:rsidP="00946F2D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bCs/>
              </w:rPr>
            </w:pPr>
            <w:r w:rsidRPr="00735434">
              <w:rPr>
                <w:rFonts w:ascii="Arial" w:hAnsi="Arial" w:cs="Arial"/>
                <w:b/>
                <w:bCs/>
              </w:rPr>
              <w:t xml:space="preserve">Администрация сельского поселения   Верхнекигинский сельсовет муниципального района Кигинский район  </w:t>
            </w:r>
          </w:p>
          <w:p w:rsidR="00CD551E" w:rsidRPr="00735434" w:rsidRDefault="00CD551E" w:rsidP="00946F2D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bCs/>
              </w:rPr>
            </w:pPr>
            <w:r w:rsidRPr="00735434">
              <w:rPr>
                <w:rFonts w:ascii="Arial" w:hAnsi="Arial" w:cs="Arial"/>
                <w:b/>
                <w:bCs/>
              </w:rPr>
              <w:t>Республики Башкортостан</w:t>
            </w:r>
          </w:p>
          <w:p w:rsidR="00CD551E" w:rsidRDefault="00CD551E" w:rsidP="00946F2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</w:rPr>
            </w:pPr>
            <w:r w:rsidRPr="00735434">
              <w:rPr>
                <w:rFonts w:ascii="Arial" w:hAnsi="Arial" w:cs="Arial"/>
              </w:rPr>
              <w:t xml:space="preserve">Почтовый адрес и индекс: 452500, Республика Башкортостан, </w:t>
            </w:r>
          </w:p>
          <w:p w:rsidR="00CD551E" w:rsidRPr="00735434" w:rsidRDefault="00CD551E" w:rsidP="00946F2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</w:rPr>
            </w:pPr>
            <w:r w:rsidRPr="00735434">
              <w:rPr>
                <w:rFonts w:ascii="Arial" w:hAnsi="Arial" w:cs="Arial"/>
              </w:rPr>
              <w:t>Кигинский район, с. Верхние Киги, ул. Советская, д. 16</w:t>
            </w:r>
          </w:p>
          <w:p w:rsidR="00CD551E" w:rsidRPr="00735434" w:rsidRDefault="00CD551E" w:rsidP="00946F2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</w:rPr>
            </w:pPr>
            <w:r w:rsidRPr="00735434">
              <w:rPr>
                <w:rFonts w:ascii="Arial" w:hAnsi="Arial" w:cs="Arial"/>
              </w:rPr>
              <w:t>Тел. 8 (34748) 3 05 49</w:t>
            </w:r>
          </w:p>
          <w:p w:rsidR="00CD551E" w:rsidRPr="00735434" w:rsidRDefault="00CD551E" w:rsidP="00946F2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</w:rPr>
            </w:pPr>
            <w:r w:rsidRPr="00735434">
              <w:rPr>
                <w:rFonts w:ascii="Arial" w:hAnsi="Arial" w:cs="Arial"/>
              </w:rPr>
              <w:t>ИНН 0230000943 / КПП 023001001</w:t>
            </w:r>
          </w:p>
          <w:p w:rsidR="00CD551E" w:rsidRPr="00735434" w:rsidRDefault="00CD551E" w:rsidP="00946F2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</w:rPr>
            </w:pPr>
            <w:r w:rsidRPr="00735434">
              <w:rPr>
                <w:rFonts w:ascii="Arial" w:hAnsi="Arial" w:cs="Arial"/>
              </w:rPr>
              <w:t>Лицевой счет № 02110030010 в Администрации сельского поселения Верхнекигинский сельсовет   муниципального района Кигинский район Республики Башкортостан</w:t>
            </w:r>
          </w:p>
          <w:p w:rsidR="00CD551E" w:rsidRPr="00735434" w:rsidRDefault="00CD551E" w:rsidP="00946F2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</w:rPr>
            </w:pPr>
            <w:r w:rsidRPr="00735434">
              <w:rPr>
                <w:rFonts w:ascii="Arial" w:hAnsi="Arial" w:cs="Arial"/>
              </w:rPr>
              <w:t>БИК 048073001</w:t>
            </w:r>
          </w:p>
          <w:p w:rsidR="00CD551E" w:rsidRPr="00735434" w:rsidRDefault="00CD551E" w:rsidP="00946F2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</w:rPr>
            </w:pPr>
            <w:r w:rsidRPr="00735434">
              <w:rPr>
                <w:rFonts w:ascii="Arial" w:hAnsi="Arial" w:cs="Arial"/>
              </w:rPr>
              <w:t xml:space="preserve">Р/счет 40204810700000001760 в отделении -НБ Республики Башкортостан г.Уфа. </w:t>
            </w:r>
          </w:p>
          <w:p w:rsidR="00CD551E" w:rsidRPr="009710F5" w:rsidRDefault="00CD551E" w:rsidP="00946F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D551E" w:rsidRPr="009710F5" w:rsidRDefault="00CD551E" w:rsidP="00946F2D">
            <w:pPr>
              <w:ind w:left="-108" w:right="-570"/>
              <w:rPr>
                <w:noProof/>
                <w:sz w:val="28"/>
                <w:szCs w:val="28"/>
              </w:rPr>
            </w:pPr>
            <w:r w:rsidRPr="009710F5">
              <w:rPr>
                <w:noProof/>
                <w:sz w:val="28"/>
                <w:szCs w:val="28"/>
              </w:rPr>
              <w:t xml:space="preserve">Некоммерческая организация Фонд </w:t>
            </w:r>
          </w:p>
          <w:p w:rsidR="00CD551E" w:rsidRPr="009710F5" w:rsidRDefault="00CD551E" w:rsidP="00946F2D">
            <w:pPr>
              <w:ind w:left="-108" w:right="-570"/>
              <w:rPr>
                <w:noProof/>
                <w:sz w:val="28"/>
                <w:szCs w:val="28"/>
              </w:rPr>
            </w:pPr>
            <w:r w:rsidRPr="009710F5">
              <w:rPr>
                <w:noProof/>
                <w:sz w:val="28"/>
                <w:szCs w:val="28"/>
              </w:rPr>
              <w:t xml:space="preserve">«Региональный оператор капитального </w:t>
            </w:r>
          </w:p>
          <w:p w:rsidR="00CD551E" w:rsidRPr="009710F5" w:rsidRDefault="00CD551E" w:rsidP="00946F2D">
            <w:pPr>
              <w:ind w:left="-108" w:right="-570"/>
              <w:rPr>
                <w:noProof/>
                <w:sz w:val="28"/>
                <w:szCs w:val="28"/>
              </w:rPr>
            </w:pPr>
            <w:r w:rsidRPr="009710F5">
              <w:rPr>
                <w:noProof/>
                <w:sz w:val="28"/>
                <w:szCs w:val="28"/>
              </w:rPr>
              <w:t xml:space="preserve">ремонта общего имущества в многоквартирных домах, расположенных </w:t>
            </w:r>
          </w:p>
          <w:p w:rsidR="00CD551E" w:rsidRPr="009710F5" w:rsidRDefault="00CD551E" w:rsidP="00946F2D">
            <w:pPr>
              <w:ind w:left="-108" w:right="-570"/>
              <w:rPr>
                <w:noProof/>
                <w:sz w:val="28"/>
                <w:szCs w:val="28"/>
              </w:rPr>
            </w:pPr>
            <w:r w:rsidRPr="009710F5">
              <w:rPr>
                <w:noProof/>
                <w:sz w:val="28"/>
                <w:szCs w:val="28"/>
              </w:rPr>
              <w:t>на территории Республики Башкортостан</w:t>
            </w:r>
            <w:r>
              <w:rPr>
                <w:noProof/>
                <w:sz w:val="28"/>
                <w:szCs w:val="28"/>
              </w:rPr>
              <w:t>»</w:t>
            </w:r>
            <w:r w:rsidRPr="009710F5">
              <w:rPr>
                <w:noProof/>
                <w:sz w:val="28"/>
                <w:szCs w:val="28"/>
              </w:rPr>
              <w:t>»</w:t>
            </w:r>
          </w:p>
          <w:p w:rsidR="00CD551E" w:rsidRPr="009710F5" w:rsidRDefault="00CD551E" w:rsidP="00946F2D">
            <w:pPr>
              <w:ind w:left="-108" w:right="-570"/>
              <w:rPr>
                <w:noProof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50001, г"/>
              </w:smartTagPr>
              <w:r w:rsidRPr="009710F5">
                <w:rPr>
                  <w:noProof/>
                  <w:sz w:val="26"/>
                  <w:szCs w:val="26"/>
                </w:rPr>
                <w:t>450001, г</w:t>
              </w:r>
            </w:smartTag>
            <w:r w:rsidRPr="009710F5">
              <w:rPr>
                <w:noProof/>
                <w:sz w:val="26"/>
                <w:szCs w:val="26"/>
              </w:rPr>
              <w:t xml:space="preserve">. Уфа, ул. Р.Зорге, 7 </w:t>
            </w:r>
          </w:p>
          <w:p w:rsidR="00CD551E" w:rsidRPr="009710F5" w:rsidRDefault="00CD551E" w:rsidP="00946F2D">
            <w:pPr>
              <w:ind w:left="-108" w:right="-570"/>
              <w:rPr>
                <w:noProof/>
                <w:sz w:val="26"/>
                <w:szCs w:val="26"/>
              </w:rPr>
            </w:pPr>
            <w:r w:rsidRPr="009710F5">
              <w:rPr>
                <w:noProof/>
                <w:sz w:val="26"/>
                <w:szCs w:val="26"/>
              </w:rPr>
              <w:t>ИНН 0278992157</w:t>
            </w:r>
            <w:r>
              <w:rPr>
                <w:noProof/>
                <w:sz w:val="26"/>
                <w:szCs w:val="26"/>
              </w:rPr>
              <w:t xml:space="preserve">  </w:t>
            </w:r>
            <w:r w:rsidRPr="009710F5">
              <w:rPr>
                <w:noProof/>
                <w:sz w:val="26"/>
                <w:szCs w:val="26"/>
              </w:rPr>
              <w:t>КПП 027801001</w:t>
            </w:r>
          </w:p>
          <w:p w:rsidR="00CD551E" w:rsidRPr="009710F5" w:rsidRDefault="00CD551E" w:rsidP="00946F2D">
            <w:pPr>
              <w:ind w:left="-108" w:right="-570"/>
              <w:rPr>
                <w:noProof/>
                <w:sz w:val="26"/>
                <w:szCs w:val="26"/>
              </w:rPr>
            </w:pPr>
            <w:r w:rsidRPr="009710F5">
              <w:rPr>
                <w:noProof/>
                <w:sz w:val="26"/>
                <w:szCs w:val="26"/>
              </w:rPr>
              <w:t xml:space="preserve">Получатель: Минфин РБ </w:t>
            </w:r>
          </w:p>
          <w:p w:rsidR="00CD551E" w:rsidRPr="009710F5" w:rsidRDefault="00CD551E" w:rsidP="00946F2D">
            <w:pPr>
              <w:ind w:left="-108" w:right="-570"/>
              <w:rPr>
                <w:noProof/>
                <w:sz w:val="26"/>
                <w:szCs w:val="26"/>
              </w:rPr>
            </w:pPr>
            <w:r w:rsidRPr="009710F5">
              <w:rPr>
                <w:noProof/>
                <w:sz w:val="26"/>
                <w:szCs w:val="26"/>
              </w:rPr>
              <w:t>(НОФ «Региональный оператор РБ»)</w:t>
            </w:r>
          </w:p>
          <w:p w:rsidR="00CD551E" w:rsidRPr="009710F5" w:rsidRDefault="00CD551E" w:rsidP="00946F2D">
            <w:pPr>
              <w:ind w:left="-108" w:right="-570"/>
              <w:rPr>
                <w:noProof/>
                <w:sz w:val="26"/>
                <w:szCs w:val="26"/>
              </w:rPr>
            </w:pPr>
            <w:r w:rsidRPr="009710F5">
              <w:rPr>
                <w:noProof/>
                <w:sz w:val="26"/>
                <w:szCs w:val="26"/>
              </w:rPr>
              <w:t>л/сч 41170010010)</w:t>
            </w:r>
          </w:p>
          <w:p w:rsidR="00CD551E" w:rsidRPr="009710F5" w:rsidRDefault="00CD551E" w:rsidP="00946F2D">
            <w:pPr>
              <w:ind w:left="-108" w:right="-570"/>
              <w:rPr>
                <w:noProof/>
                <w:sz w:val="26"/>
                <w:szCs w:val="26"/>
              </w:rPr>
            </w:pPr>
            <w:r w:rsidRPr="009710F5">
              <w:rPr>
                <w:noProof/>
                <w:sz w:val="26"/>
                <w:szCs w:val="26"/>
              </w:rPr>
              <w:t xml:space="preserve">р/с 40601810480734000002 </w:t>
            </w:r>
          </w:p>
          <w:p w:rsidR="00CD551E" w:rsidRPr="00637697" w:rsidRDefault="00CD551E" w:rsidP="00946F2D">
            <w:pPr>
              <w:ind w:left="-108" w:right="-570"/>
              <w:rPr>
                <w:sz w:val="26"/>
                <w:szCs w:val="26"/>
              </w:rPr>
            </w:pPr>
            <w:r w:rsidRPr="009710F5">
              <w:rPr>
                <w:noProof/>
                <w:sz w:val="26"/>
                <w:szCs w:val="26"/>
              </w:rPr>
              <w:t xml:space="preserve">Отделение-НБ </w:t>
            </w:r>
            <w:r>
              <w:rPr>
                <w:noProof/>
                <w:sz w:val="26"/>
                <w:szCs w:val="26"/>
              </w:rPr>
              <w:t>РБ</w:t>
            </w:r>
            <w:r w:rsidRPr="009710F5">
              <w:rPr>
                <w:noProof/>
                <w:sz w:val="26"/>
                <w:szCs w:val="26"/>
              </w:rPr>
              <w:t xml:space="preserve"> г.Уфа</w:t>
            </w:r>
          </w:p>
          <w:p w:rsidR="00CD551E" w:rsidRPr="009710F5" w:rsidRDefault="00CD551E" w:rsidP="00946F2D">
            <w:pPr>
              <w:ind w:left="-108" w:right="-570"/>
              <w:rPr>
                <w:noProof/>
                <w:sz w:val="26"/>
                <w:szCs w:val="26"/>
              </w:rPr>
            </w:pPr>
            <w:r w:rsidRPr="009710F5">
              <w:rPr>
                <w:noProof/>
                <w:sz w:val="26"/>
                <w:szCs w:val="26"/>
              </w:rPr>
              <w:t>БИК 048073001   ОКПО 22630925</w:t>
            </w:r>
          </w:p>
          <w:p w:rsidR="00CD551E" w:rsidRPr="009710F5" w:rsidRDefault="00CD551E" w:rsidP="00946F2D">
            <w:pPr>
              <w:ind w:left="-108"/>
              <w:rPr>
                <w:noProof/>
                <w:sz w:val="28"/>
                <w:szCs w:val="28"/>
              </w:rPr>
            </w:pPr>
            <w:r w:rsidRPr="009710F5">
              <w:rPr>
                <w:noProof/>
                <w:sz w:val="26"/>
                <w:szCs w:val="26"/>
              </w:rPr>
              <w:t>ОГРН 1130200004461  ОКТМО: 80701000   ОК</w:t>
            </w:r>
            <w:r>
              <w:rPr>
                <w:noProof/>
                <w:sz w:val="26"/>
                <w:szCs w:val="26"/>
              </w:rPr>
              <w:t>ОГУ:</w:t>
            </w:r>
            <w:r w:rsidRPr="009710F5">
              <w:rPr>
                <w:noProof/>
                <w:sz w:val="26"/>
                <w:szCs w:val="26"/>
              </w:rPr>
              <w:t>4210014</w:t>
            </w:r>
            <w:r>
              <w:rPr>
                <w:noProof/>
                <w:sz w:val="26"/>
                <w:szCs w:val="26"/>
              </w:rPr>
              <w:t xml:space="preserve"> ОКФС:</w:t>
            </w:r>
            <w:r w:rsidRPr="009710F5">
              <w:rPr>
                <w:noProof/>
                <w:sz w:val="26"/>
                <w:szCs w:val="26"/>
              </w:rPr>
              <w:t>13 ОКОПФ: 70400</w:t>
            </w:r>
          </w:p>
        </w:tc>
      </w:tr>
      <w:tr w:rsidR="00CD551E" w:rsidRPr="009710F5" w:rsidTr="00946F2D">
        <w:trPr>
          <w:trHeight w:val="655"/>
        </w:trPr>
        <w:tc>
          <w:tcPr>
            <w:tcW w:w="4678" w:type="dxa"/>
          </w:tcPr>
          <w:p w:rsidR="00CD551E" w:rsidRPr="009710F5" w:rsidRDefault="00CD551E" w:rsidP="00946F2D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D551E" w:rsidRDefault="00CD551E" w:rsidP="00946F2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Глава сельского поселения </w:t>
            </w:r>
          </w:p>
          <w:p w:rsidR="00CD551E" w:rsidRDefault="00CD551E" w:rsidP="00946F2D">
            <w:pPr>
              <w:jc w:val="center"/>
              <w:rPr>
                <w:noProof/>
                <w:sz w:val="28"/>
                <w:szCs w:val="28"/>
                <w:u w:val="single"/>
              </w:rPr>
            </w:pPr>
            <w:r w:rsidRPr="009710F5">
              <w:rPr>
                <w:sz w:val="20"/>
                <w:szCs w:val="20"/>
              </w:rPr>
              <w:t xml:space="preserve"> </w:t>
            </w:r>
          </w:p>
          <w:p w:rsidR="00CD551E" w:rsidRPr="009710F5" w:rsidRDefault="00CD551E" w:rsidP="00946F2D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4961" w:type="dxa"/>
          </w:tcPr>
          <w:p w:rsidR="00CD551E" w:rsidRPr="009710F5" w:rsidRDefault="00CD551E" w:rsidP="00946F2D">
            <w:pPr>
              <w:ind w:left="-108" w:right="-570"/>
              <w:jc w:val="center"/>
              <w:rPr>
                <w:noProof/>
                <w:sz w:val="28"/>
                <w:szCs w:val="28"/>
                <w:u w:val="single"/>
              </w:rPr>
            </w:pPr>
          </w:p>
          <w:p w:rsidR="00CD551E" w:rsidRPr="009710F5" w:rsidRDefault="00CD551E" w:rsidP="00946F2D">
            <w:pPr>
              <w:ind w:left="-108" w:right="-570"/>
              <w:jc w:val="center"/>
              <w:rPr>
                <w:noProof/>
                <w:sz w:val="28"/>
                <w:szCs w:val="28"/>
                <w:u w:val="single"/>
              </w:rPr>
            </w:pPr>
            <w:r w:rsidRPr="009710F5">
              <w:rPr>
                <w:noProof/>
                <w:sz w:val="28"/>
                <w:szCs w:val="28"/>
                <w:u w:val="single"/>
              </w:rPr>
              <w:t>Генеральный директор</w:t>
            </w:r>
          </w:p>
          <w:p w:rsidR="00CD551E" w:rsidRPr="009710F5" w:rsidRDefault="00CD551E" w:rsidP="00946F2D">
            <w:pPr>
              <w:ind w:left="-108" w:right="-570"/>
              <w:jc w:val="center"/>
              <w:rPr>
                <w:noProof/>
                <w:sz w:val="26"/>
                <w:szCs w:val="26"/>
              </w:rPr>
            </w:pPr>
          </w:p>
        </w:tc>
      </w:tr>
      <w:tr w:rsidR="00CD551E" w:rsidRPr="009710F5" w:rsidTr="00946F2D">
        <w:trPr>
          <w:trHeight w:val="548"/>
        </w:trPr>
        <w:tc>
          <w:tcPr>
            <w:tcW w:w="4678" w:type="dxa"/>
          </w:tcPr>
          <w:p w:rsidR="00CD551E" w:rsidRPr="00735434" w:rsidRDefault="00CD551E" w:rsidP="00946F2D">
            <w:pPr>
              <w:tabs>
                <w:tab w:val="left" w:pos="4020"/>
              </w:tabs>
              <w:ind w:left="-108"/>
              <w:rPr>
                <w:sz w:val="28"/>
                <w:szCs w:val="28"/>
                <w:u w:val="single"/>
              </w:rPr>
            </w:pPr>
            <w:r w:rsidRPr="00735434">
              <w:rPr>
                <w:sz w:val="28"/>
                <w:szCs w:val="28"/>
              </w:rPr>
              <w:t xml:space="preserve">                      </w:t>
            </w:r>
            <w:r w:rsidRPr="00735434">
              <w:rPr>
                <w:sz w:val="28"/>
                <w:szCs w:val="28"/>
                <w:u w:val="single"/>
              </w:rPr>
              <w:t>Шамиев Н.А</w:t>
            </w:r>
          </w:p>
          <w:p w:rsidR="00CD551E" w:rsidRPr="009710F5" w:rsidRDefault="00CD551E" w:rsidP="00946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D551E" w:rsidRPr="009710F5" w:rsidRDefault="00CD551E" w:rsidP="00946F2D">
            <w:pPr>
              <w:tabs>
                <w:tab w:val="left" w:pos="4020"/>
              </w:tabs>
              <w:ind w:left="-108"/>
              <w:jc w:val="center"/>
              <w:rPr>
                <w:sz w:val="28"/>
                <w:szCs w:val="28"/>
                <w:u w:val="single"/>
              </w:rPr>
            </w:pPr>
            <w:r w:rsidRPr="009710F5">
              <w:rPr>
                <w:sz w:val="28"/>
                <w:szCs w:val="28"/>
                <w:u w:val="single"/>
              </w:rPr>
              <w:t>Даминов Р.Г.</w:t>
            </w:r>
          </w:p>
          <w:p w:rsidR="00CD551E" w:rsidRPr="009710F5" w:rsidRDefault="00CD551E" w:rsidP="00946F2D">
            <w:pPr>
              <w:ind w:left="-108" w:right="-570"/>
              <w:rPr>
                <w:noProof/>
                <w:sz w:val="20"/>
                <w:szCs w:val="20"/>
              </w:rPr>
            </w:pPr>
          </w:p>
        </w:tc>
      </w:tr>
      <w:tr w:rsidR="00CD551E" w:rsidRPr="009710F5" w:rsidTr="00946F2D">
        <w:trPr>
          <w:trHeight w:val="984"/>
        </w:trPr>
        <w:tc>
          <w:tcPr>
            <w:tcW w:w="4678" w:type="dxa"/>
          </w:tcPr>
          <w:p w:rsidR="00CD551E" w:rsidRPr="009710F5" w:rsidRDefault="00CD551E" w:rsidP="00946F2D">
            <w:pPr>
              <w:jc w:val="center"/>
              <w:rPr>
                <w:sz w:val="20"/>
                <w:szCs w:val="20"/>
              </w:rPr>
            </w:pPr>
            <w:r w:rsidRPr="009710F5">
              <w:rPr>
                <w:sz w:val="28"/>
                <w:szCs w:val="28"/>
              </w:rPr>
              <w:t>______________________________</w:t>
            </w:r>
          </w:p>
          <w:p w:rsidR="00CD551E" w:rsidRPr="009710F5" w:rsidRDefault="00CD551E" w:rsidP="00946F2D">
            <w:pPr>
              <w:jc w:val="center"/>
              <w:rPr>
                <w:sz w:val="20"/>
                <w:szCs w:val="20"/>
              </w:rPr>
            </w:pPr>
            <w:r w:rsidRPr="009710F5">
              <w:rPr>
                <w:sz w:val="20"/>
                <w:szCs w:val="20"/>
              </w:rPr>
              <w:t>(подпись)</w:t>
            </w:r>
          </w:p>
        </w:tc>
        <w:tc>
          <w:tcPr>
            <w:tcW w:w="4961" w:type="dxa"/>
          </w:tcPr>
          <w:p w:rsidR="00CD551E" w:rsidRPr="009710F5" w:rsidRDefault="00CD551E" w:rsidP="00946F2D">
            <w:pPr>
              <w:ind w:left="-108" w:right="-570"/>
              <w:jc w:val="center"/>
              <w:rPr>
                <w:noProof/>
                <w:sz w:val="20"/>
                <w:szCs w:val="20"/>
              </w:rPr>
            </w:pPr>
            <w:r w:rsidRPr="009710F5">
              <w:rPr>
                <w:noProof/>
                <w:sz w:val="28"/>
                <w:szCs w:val="28"/>
              </w:rPr>
              <w:t>____________________________</w:t>
            </w:r>
          </w:p>
          <w:p w:rsidR="00CD551E" w:rsidRPr="009710F5" w:rsidRDefault="00CD551E" w:rsidP="00946F2D">
            <w:pPr>
              <w:ind w:left="-108" w:right="-570"/>
              <w:jc w:val="center"/>
              <w:rPr>
                <w:noProof/>
                <w:sz w:val="20"/>
                <w:szCs w:val="20"/>
              </w:rPr>
            </w:pPr>
            <w:r w:rsidRPr="009710F5">
              <w:rPr>
                <w:noProof/>
                <w:sz w:val="20"/>
                <w:szCs w:val="20"/>
              </w:rPr>
              <w:t>(подпись)</w:t>
            </w:r>
          </w:p>
        </w:tc>
      </w:tr>
      <w:tr w:rsidR="00CD551E" w:rsidRPr="009710F5" w:rsidTr="00946F2D">
        <w:trPr>
          <w:trHeight w:val="258"/>
        </w:trPr>
        <w:tc>
          <w:tcPr>
            <w:tcW w:w="4678" w:type="dxa"/>
          </w:tcPr>
          <w:p w:rsidR="00CD551E" w:rsidRPr="009710F5" w:rsidRDefault="00CD551E" w:rsidP="00946F2D">
            <w:pPr>
              <w:rPr>
                <w:sz w:val="28"/>
                <w:szCs w:val="28"/>
                <w:u w:val="single"/>
              </w:rPr>
            </w:pPr>
            <w:r w:rsidRPr="009710F5">
              <w:rPr>
                <w:sz w:val="28"/>
                <w:szCs w:val="28"/>
                <w:u w:val="single"/>
              </w:rPr>
              <w:t>М.П.</w:t>
            </w:r>
          </w:p>
          <w:p w:rsidR="00CD551E" w:rsidRPr="009710F5" w:rsidRDefault="00CD551E" w:rsidP="00946F2D">
            <w:pPr>
              <w:rPr>
                <w:sz w:val="20"/>
                <w:szCs w:val="20"/>
              </w:rPr>
            </w:pPr>
            <w:r w:rsidRPr="009710F5">
              <w:rPr>
                <w:sz w:val="28"/>
                <w:szCs w:val="28"/>
              </w:rPr>
              <w:t xml:space="preserve">«____» _____________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710F5">
                <w:rPr>
                  <w:sz w:val="28"/>
                  <w:szCs w:val="28"/>
                </w:rPr>
                <w:t>2019</w:t>
              </w:r>
              <w:r>
                <w:rPr>
                  <w:sz w:val="28"/>
                  <w:szCs w:val="28"/>
                </w:rPr>
                <w:t xml:space="preserve"> </w:t>
              </w:r>
              <w:r w:rsidRPr="009710F5">
                <w:rPr>
                  <w:sz w:val="28"/>
                  <w:szCs w:val="28"/>
                </w:rPr>
                <w:t>г</w:t>
              </w:r>
            </w:smartTag>
            <w:r w:rsidRPr="009710F5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CD551E" w:rsidRPr="009710F5" w:rsidRDefault="00CD551E" w:rsidP="00946F2D">
            <w:pPr>
              <w:ind w:left="-108" w:right="-570"/>
              <w:rPr>
                <w:noProof/>
                <w:sz w:val="28"/>
                <w:szCs w:val="28"/>
                <w:u w:val="single"/>
              </w:rPr>
            </w:pPr>
            <w:r w:rsidRPr="009710F5">
              <w:rPr>
                <w:noProof/>
                <w:sz w:val="28"/>
                <w:szCs w:val="28"/>
                <w:u w:val="single"/>
              </w:rPr>
              <w:t>М.П.</w:t>
            </w:r>
          </w:p>
          <w:p w:rsidR="00CD551E" w:rsidRPr="009710F5" w:rsidRDefault="00CD551E" w:rsidP="00946F2D">
            <w:pPr>
              <w:ind w:left="-108" w:right="-570"/>
              <w:rPr>
                <w:noProof/>
                <w:sz w:val="20"/>
                <w:szCs w:val="20"/>
              </w:rPr>
            </w:pPr>
            <w:r w:rsidRPr="009710F5">
              <w:rPr>
                <w:noProof/>
                <w:sz w:val="28"/>
                <w:szCs w:val="28"/>
              </w:rPr>
              <w:t xml:space="preserve">«____» _____________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710F5">
                <w:rPr>
                  <w:noProof/>
                  <w:sz w:val="28"/>
                  <w:szCs w:val="28"/>
                </w:rPr>
                <w:t>2019</w:t>
              </w:r>
              <w:r>
                <w:rPr>
                  <w:noProof/>
                  <w:sz w:val="28"/>
                  <w:szCs w:val="28"/>
                </w:rPr>
                <w:t xml:space="preserve"> </w:t>
              </w:r>
              <w:r w:rsidRPr="009710F5">
                <w:rPr>
                  <w:noProof/>
                  <w:sz w:val="28"/>
                  <w:szCs w:val="28"/>
                </w:rPr>
                <w:t>г</w:t>
              </w:r>
            </w:smartTag>
            <w:r w:rsidRPr="009710F5">
              <w:rPr>
                <w:noProof/>
                <w:sz w:val="28"/>
                <w:szCs w:val="28"/>
              </w:rPr>
              <w:t>.</w:t>
            </w:r>
          </w:p>
        </w:tc>
      </w:tr>
      <w:tr w:rsidR="00CD551E" w:rsidRPr="009710F5" w:rsidTr="00946F2D">
        <w:trPr>
          <w:trHeight w:val="548"/>
        </w:trPr>
        <w:tc>
          <w:tcPr>
            <w:tcW w:w="4678" w:type="dxa"/>
          </w:tcPr>
          <w:p w:rsidR="00CD551E" w:rsidRPr="009710F5" w:rsidRDefault="00CD551E" w:rsidP="00946F2D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D551E" w:rsidRPr="009710F5" w:rsidRDefault="00CD551E" w:rsidP="00946F2D">
            <w:pPr>
              <w:ind w:left="-108" w:right="-570"/>
              <w:rPr>
                <w:noProof/>
                <w:sz w:val="28"/>
                <w:szCs w:val="28"/>
              </w:rPr>
            </w:pPr>
          </w:p>
        </w:tc>
      </w:tr>
    </w:tbl>
    <w:p w:rsidR="00CD551E" w:rsidRPr="009710F5" w:rsidRDefault="00CD551E" w:rsidP="00CD55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51E" w:rsidRPr="009710F5" w:rsidRDefault="00CD551E" w:rsidP="00CD55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51E" w:rsidRPr="009710F5" w:rsidRDefault="00CD551E" w:rsidP="00CD55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51E" w:rsidRPr="007C19D5" w:rsidRDefault="00CD551E" w:rsidP="00CD551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2"/>
    <w:p w:rsidR="00CD551E" w:rsidRDefault="00CD551E" w:rsidP="00CD551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D551E" w:rsidRPr="004078EB" w:rsidRDefault="00CD551E" w:rsidP="00AA6B33">
      <w:pPr>
        <w:rPr>
          <w:sz w:val="28"/>
          <w:szCs w:val="28"/>
        </w:rPr>
      </w:pPr>
    </w:p>
    <w:sectPr w:rsidR="00CD551E" w:rsidRPr="004078EB" w:rsidSect="00436EBF">
      <w:footerReference w:type="even" r:id="rId9"/>
      <w:footerReference w:type="default" r:id="rId10"/>
      <w:pgSz w:w="11906" w:h="16838" w:code="9"/>
      <w:pgMar w:top="1134" w:right="924" w:bottom="567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AD7" w:rsidRDefault="008C4AD7">
      <w:r>
        <w:separator/>
      </w:r>
    </w:p>
  </w:endnote>
  <w:endnote w:type="continuationSeparator" w:id="1">
    <w:p w:rsidR="008C4AD7" w:rsidRDefault="008C4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F1" w:rsidRDefault="005E73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E73F1" w:rsidRDefault="005E73F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F1" w:rsidRDefault="005E73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551E">
      <w:rPr>
        <w:rStyle w:val="a5"/>
        <w:noProof/>
      </w:rPr>
      <w:t>2</w:t>
    </w:r>
    <w:r>
      <w:rPr>
        <w:rStyle w:val="a5"/>
      </w:rPr>
      <w:fldChar w:fldCharType="end"/>
    </w:r>
  </w:p>
  <w:p w:rsidR="005E73F1" w:rsidRDefault="005E73F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AD7" w:rsidRDefault="008C4AD7">
      <w:r>
        <w:separator/>
      </w:r>
    </w:p>
  </w:footnote>
  <w:footnote w:type="continuationSeparator" w:id="1">
    <w:p w:rsidR="008C4AD7" w:rsidRDefault="008C4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612C"/>
    <w:multiLevelType w:val="hybridMultilevel"/>
    <w:tmpl w:val="7510863A"/>
    <w:lvl w:ilvl="0" w:tplc="65725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FC9425B"/>
    <w:multiLevelType w:val="hybridMultilevel"/>
    <w:tmpl w:val="BCCA0542"/>
    <w:lvl w:ilvl="0" w:tplc="BE94BE22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">
    <w:nsid w:val="14B054E0"/>
    <w:multiLevelType w:val="hybridMultilevel"/>
    <w:tmpl w:val="D988D9E8"/>
    <w:lvl w:ilvl="0" w:tplc="F620AC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02270FE"/>
    <w:multiLevelType w:val="hybridMultilevel"/>
    <w:tmpl w:val="6E122F5E"/>
    <w:lvl w:ilvl="0" w:tplc="4C42D20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501C0C"/>
    <w:multiLevelType w:val="hybridMultilevel"/>
    <w:tmpl w:val="E7E60986"/>
    <w:lvl w:ilvl="0" w:tplc="F95E183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241AE6"/>
    <w:multiLevelType w:val="hybridMultilevel"/>
    <w:tmpl w:val="2912DD00"/>
    <w:lvl w:ilvl="0" w:tplc="194E1ED4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9984A0A"/>
    <w:multiLevelType w:val="hybridMultilevel"/>
    <w:tmpl w:val="5D227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4113DF"/>
    <w:multiLevelType w:val="hybridMultilevel"/>
    <w:tmpl w:val="329C13AE"/>
    <w:lvl w:ilvl="0" w:tplc="1A605D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CA25DCA"/>
    <w:multiLevelType w:val="hybridMultilevel"/>
    <w:tmpl w:val="8D44E0A8"/>
    <w:lvl w:ilvl="0" w:tplc="26667562">
      <w:start w:val="139"/>
      <w:numFmt w:val="decimal"/>
      <w:lvlText w:val="%1"/>
      <w:lvlJc w:val="left"/>
      <w:pPr>
        <w:tabs>
          <w:tab w:val="num" w:pos="195"/>
        </w:tabs>
        <w:ind w:left="1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3F5B5833"/>
    <w:multiLevelType w:val="hybridMultilevel"/>
    <w:tmpl w:val="C526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92292A"/>
    <w:multiLevelType w:val="hybridMultilevel"/>
    <w:tmpl w:val="92E28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F0085"/>
    <w:multiLevelType w:val="hybridMultilevel"/>
    <w:tmpl w:val="29DAE7B6"/>
    <w:lvl w:ilvl="0" w:tplc="2F2297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9A0A71"/>
    <w:multiLevelType w:val="hybridMultilevel"/>
    <w:tmpl w:val="F120237C"/>
    <w:lvl w:ilvl="0" w:tplc="8FDA0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A736FA1"/>
    <w:multiLevelType w:val="hybridMultilevel"/>
    <w:tmpl w:val="C116F498"/>
    <w:lvl w:ilvl="0" w:tplc="955434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C97F74"/>
    <w:multiLevelType w:val="hybridMultilevel"/>
    <w:tmpl w:val="CC9C027A"/>
    <w:lvl w:ilvl="0" w:tplc="1FF429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5C61F0"/>
    <w:multiLevelType w:val="hybridMultilevel"/>
    <w:tmpl w:val="CD469F5C"/>
    <w:lvl w:ilvl="0" w:tplc="BD6450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E7A2C5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2C717C6"/>
    <w:multiLevelType w:val="hybridMultilevel"/>
    <w:tmpl w:val="21960118"/>
    <w:lvl w:ilvl="0" w:tplc="0F1A9B1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D6B4552"/>
    <w:multiLevelType w:val="hybridMultilevel"/>
    <w:tmpl w:val="C1DA84B4"/>
    <w:lvl w:ilvl="0" w:tplc="077EA9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  <w:sz w:val="24"/>
      </w:rPr>
    </w:lvl>
    <w:lvl w:ilvl="1" w:tplc="837E12FA">
      <w:start w:val="2"/>
      <w:numFmt w:val="decimal"/>
      <w:lvlText w:val="%2)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0"/>
  </w:num>
  <w:num w:numId="5">
    <w:abstractNumId w:val="8"/>
  </w:num>
  <w:num w:numId="6">
    <w:abstractNumId w:val="11"/>
  </w:num>
  <w:num w:numId="7">
    <w:abstractNumId w:val="15"/>
  </w:num>
  <w:num w:numId="8">
    <w:abstractNumId w:val="3"/>
  </w:num>
  <w:num w:numId="9">
    <w:abstractNumId w:val="2"/>
  </w:num>
  <w:num w:numId="10">
    <w:abstractNumId w:val="13"/>
  </w:num>
  <w:num w:numId="11">
    <w:abstractNumId w:val="17"/>
  </w:num>
  <w:num w:numId="12">
    <w:abstractNumId w:val="5"/>
  </w:num>
  <w:num w:numId="13">
    <w:abstractNumId w:val="7"/>
  </w:num>
  <w:num w:numId="14">
    <w:abstractNumId w:val="6"/>
  </w:num>
  <w:num w:numId="15">
    <w:abstractNumId w:val="16"/>
  </w:num>
  <w:num w:numId="16">
    <w:abstractNumId w:val="4"/>
  </w:num>
  <w:num w:numId="17">
    <w:abstractNumId w:val="9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activeWritingStyle w:appName="MSWord" w:lang="ru-RU" w:vendorID="1" w:dllVersion="512" w:checkStyle="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3BB"/>
    <w:rsid w:val="00007EE6"/>
    <w:rsid w:val="00015283"/>
    <w:rsid w:val="000235A6"/>
    <w:rsid w:val="00032E05"/>
    <w:rsid w:val="00033713"/>
    <w:rsid w:val="00046AD0"/>
    <w:rsid w:val="00051D5A"/>
    <w:rsid w:val="00064EC0"/>
    <w:rsid w:val="00065088"/>
    <w:rsid w:val="00067C46"/>
    <w:rsid w:val="000C5A58"/>
    <w:rsid w:val="000D3C79"/>
    <w:rsid w:val="000D5187"/>
    <w:rsid w:val="000E2762"/>
    <w:rsid w:val="000E6220"/>
    <w:rsid w:val="00115554"/>
    <w:rsid w:val="0012112C"/>
    <w:rsid w:val="00160FFF"/>
    <w:rsid w:val="00162B1D"/>
    <w:rsid w:val="00170943"/>
    <w:rsid w:val="00172BEF"/>
    <w:rsid w:val="00186E2E"/>
    <w:rsid w:val="001B43EA"/>
    <w:rsid w:val="002102C7"/>
    <w:rsid w:val="00240923"/>
    <w:rsid w:val="0024465C"/>
    <w:rsid w:val="00246A1E"/>
    <w:rsid w:val="00251604"/>
    <w:rsid w:val="002728DD"/>
    <w:rsid w:val="00276D3E"/>
    <w:rsid w:val="00292642"/>
    <w:rsid w:val="00297457"/>
    <w:rsid w:val="002A210E"/>
    <w:rsid w:val="002A35DB"/>
    <w:rsid w:val="002D5CF7"/>
    <w:rsid w:val="002E197D"/>
    <w:rsid w:val="003164EE"/>
    <w:rsid w:val="00336826"/>
    <w:rsid w:val="00337062"/>
    <w:rsid w:val="003409F5"/>
    <w:rsid w:val="0034759F"/>
    <w:rsid w:val="0035025F"/>
    <w:rsid w:val="00356EEB"/>
    <w:rsid w:val="003617CB"/>
    <w:rsid w:val="003647B8"/>
    <w:rsid w:val="00367D7F"/>
    <w:rsid w:val="003A0929"/>
    <w:rsid w:val="003A4E5F"/>
    <w:rsid w:val="003B64B4"/>
    <w:rsid w:val="003B72F7"/>
    <w:rsid w:val="003C26FE"/>
    <w:rsid w:val="003C6405"/>
    <w:rsid w:val="003D41AD"/>
    <w:rsid w:val="003E432A"/>
    <w:rsid w:val="00406CB2"/>
    <w:rsid w:val="004078EB"/>
    <w:rsid w:val="00411DB3"/>
    <w:rsid w:val="00413A27"/>
    <w:rsid w:val="00416052"/>
    <w:rsid w:val="004328D3"/>
    <w:rsid w:val="00436EBF"/>
    <w:rsid w:val="00444413"/>
    <w:rsid w:val="00461942"/>
    <w:rsid w:val="00471204"/>
    <w:rsid w:val="004872AD"/>
    <w:rsid w:val="004B2D32"/>
    <w:rsid w:val="004B44D2"/>
    <w:rsid w:val="004D03EB"/>
    <w:rsid w:val="004D6667"/>
    <w:rsid w:val="004F02D1"/>
    <w:rsid w:val="004F6329"/>
    <w:rsid w:val="00511451"/>
    <w:rsid w:val="0052168D"/>
    <w:rsid w:val="005500E5"/>
    <w:rsid w:val="00555C0C"/>
    <w:rsid w:val="005563DB"/>
    <w:rsid w:val="0056219C"/>
    <w:rsid w:val="00563EA4"/>
    <w:rsid w:val="00573AB2"/>
    <w:rsid w:val="00580E5A"/>
    <w:rsid w:val="005B713B"/>
    <w:rsid w:val="005C1EFE"/>
    <w:rsid w:val="005D305D"/>
    <w:rsid w:val="005E73F1"/>
    <w:rsid w:val="005F6547"/>
    <w:rsid w:val="00604268"/>
    <w:rsid w:val="006366EA"/>
    <w:rsid w:val="00655DE6"/>
    <w:rsid w:val="00674687"/>
    <w:rsid w:val="006857A7"/>
    <w:rsid w:val="00686D0B"/>
    <w:rsid w:val="006922D5"/>
    <w:rsid w:val="006A505A"/>
    <w:rsid w:val="006B04B9"/>
    <w:rsid w:val="006B58F3"/>
    <w:rsid w:val="006C150E"/>
    <w:rsid w:val="006C1729"/>
    <w:rsid w:val="006C55E9"/>
    <w:rsid w:val="006D096B"/>
    <w:rsid w:val="006D5DF4"/>
    <w:rsid w:val="006F5331"/>
    <w:rsid w:val="0071053B"/>
    <w:rsid w:val="007113E1"/>
    <w:rsid w:val="007149FC"/>
    <w:rsid w:val="007408EF"/>
    <w:rsid w:val="00764B20"/>
    <w:rsid w:val="007A02A1"/>
    <w:rsid w:val="007A4EDE"/>
    <w:rsid w:val="007A5849"/>
    <w:rsid w:val="007B2709"/>
    <w:rsid w:val="007B2DFC"/>
    <w:rsid w:val="007D7FCB"/>
    <w:rsid w:val="007E4DF9"/>
    <w:rsid w:val="00824CE1"/>
    <w:rsid w:val="0084584D"/>
    <w:rsid w:val="0086777A"/>
    <w:rsid w:val="00884AE8"/>
    <w:rsid w:val="008A6323"/>
    <w:rsid w:val="008B69D8"/>
    <w:rsid w:val="008B7B86"/>
    <w:rsid w:val="008C4AD7"/>
    <w:rsid w:val="008D6F42"/>
    <w:rsid w:val="0090433D"/>
    <w:rsid w:val="00911229"/>
    <w:rsid w:val="00915831"/>
    <w:rsid w:val="00946078"/>
    <w:rsid w:val="00946F0E"/>
    <w:rsid w:val="00950471"/>
    <w:rsid w:val="009679F6"/>
    <w:rsid w:val="0097024E"/>
    <w:rsid w:val="00987E62"/>
    <w:rsid w:val="0099312A"/>
    <w:rsid w:val="009A35FC"/>
    <w:rsid w:val="009A717C"/>
    <w:rsid w:val="009C2DEC"/>
    <w:rsid w:val="009F0199"/>
    <w:rsid w:val="00A0629B"/>
    <w:rsid w:val="00A20A47"/>
    <w:rsid w:val="00A339E7"/>
    <w:rsid w:val="00A4157B"/>
    <w:rsid w:val="00A55643"/>
    <w:rsid w:val="00A568E4"/>
    <w:rsid w:val="00A56B92"/>
    <w:rsid w:val="00A622B5"/>
    <w:rsid w:val="00A64DD9"/>
    <w:rsid w:val="00A65AEF"/>
    <w:rsid w:val="00A73A04"/>
    <w:rsid w:val="00A7609E"/>
    <w:rsid w:val="00A813A1"/>
    <w:rsid w:val="00A84FC6"/>
    <w:rsid w:val="00AA6B33"/>
    <w:rsid w:val="00AB23FB"/>
    <w:rsid w:val="00AE44B3"/>
    <w:rsid w:val="00AF257C"/>
    <w:rsid w:val="00B04A87"/>
    <w:rsid w:val="00B06516"/>
    <w:rsid w:val="00B14640"/>
    <w:rsid w:val="00B24F7C"/>
    <w:rsid w:val="00B26BBE"/>
    <w:rsid w:val="00B308B9"/>
    <w:rsid w:val="00B500F3"/>
    <w:rsid w:val="00B93A91"/>
    <w:rsid w:val="00BA3674"/>
    <w:rsid w:val="00BA4868"/>
    <w:rsid w:val="00BB0B4E"/>
    <w:rsid w:val="00BC6838"/>
    <w:rsid w:val="00BD2B34"/>
    <w:rsid w:val="00BE2D82"/>
    <w:rsid w:val="00C1262D"/>
    <w:rsid w:val="00C168F7"/>
    <w:rsid w:val="00C16AB3"/>
    <w:rsid w:val="00C307C1"/>
    <w:rsid w:val="00C35CEA"/>
    <w:rsid w:val="00C46F0F"/>
    <w:rsid w:val="00C63D39"/>
    <w:rsid w:val="00CA579C"/>
    <w:rsid w:val="00CD2E08"/>
    <w:rsid w:val="00CD551E"/>
    <w:rsid w:val="00D033CA"/>
    <w:rsid w:val="00D253A3"/>
    <w:rsid w:val="00D417B4"/>
    <w:rsid w:val="00D47E37"/>
    <w:rsid w:val="00D51416"/>
    <w:rsid w:val="00D80C22"/>
    <w:rsid w:val="00D943DF"/>
    <w:rsid w:val="00D97014"/>
    <w:rsid w:val="00DC30CE"/>
    <w:rsid w:val="00DC5039"/>
    <w:rsid w:val="00DC5D0E"/>
    <w:rsid w:val="00DD00FF"/>
    <w:rsid w:val="00DD4258"/>
    <w:rsid w:val="00DF2BF9"/>
    <w:rsid w:val="00DF3ED1"/>
    <w:rsid w:val="00DF7EF9"/>
    <w:rsid w:val="00E01C98"/>
    <w:rsid w:val="00E068A9"/>
    <w:rsid w:val="00E11F93"/>
    <w:rsid w:val="00E15741"/>
    <w:rsid w:val="00E15D1D"/>
    <w:rsid w:val="00E26E5B"/>
    <w:rsid w:val="00E520AB"/>
    <w:rsid w:val="00E56ABA"/>
    <w:rsid w:val="00E734F2"/>
    <w:rsid w:val="00E8545A"/>
    <w:rsid w:val="00E969D3"/>
    <w:rsid w:val="00EA135D"/>
    <w:rsid w:val="00EA6A40"/>
    <w:rsid w:val="00EB2634"/>
    <w:rsid w:val="00EC0473"/>
    <w:rsid w:val="00EC5015"/>
    <w:rsid w:val="00EC63CD"/>
    <w:rsid w:val="00ED70AC"/>
    <w:rsid w:val="00EE6048"/>
    <w:rsid w:val="00EF0879"/>
    <w:rsid w:val="00EF1D9B"/>
    <w:rsid w:val="00EF53BB"/>
    <w:rsid w:val="00EF58D4"/>
    <w:rsid w:val="00EF58F5"/>
    <w:rsid w:val="00EF664C"/>
    <w:rsid w:val="00F02D0F"/>
    <w:rsid w:val="00F21564"/>
    <w:rsid w:val="00F23179"/>
    <w:rsid w:val="00F31E32"/>
    <w:rsid w:val="00F421F4"/>
    <w:rsid w:val="00F63CE9"/>
    <w:rsid w:val="00F641DF"/>
    <w:rsid w:val="00F71D94"/>
    <w:rsid w:val="00F82D69"/>
    <w:rsid w:val="00F94339"/>
    <w:rsid w:val="00FB0E41"/>
    <w:rsid w:val="00FD76B0"/>
    <w:rsid w:val="00FE1B9D"/>
    <w:rsid w:val="00FF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ind w:right="-366" w:firstLine="708"/>
      <w:jc w:val="both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pPr>
      <w:keepNext/>
      <w:ind w:right="-366"/>
      <w:jc w:val="center"/>
      <w:outlineLvl w:val="2"/>
    </w:pPr>
    <w:rPr>
      <w:b/>
      <w:bCs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366" w:firstLine="70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pPr>
      <w:keepNext/>
      <w:ind w:right="-366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33706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B24F7C"/>
    <w:pPr>
      <w:keepNext/>
      <w:jc w:val="both"/>
      <w:outlineLvl w:val="7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????????? 1"/>
    <w:basedOn w:val="a"/>
    <w:next w:val="a"/>
    <w:pPr>
      <w:keepNext/>
      <w:jc w:val="center"/>
    </w:pPr>
    <w:rPr>
      <w:b/>
      <w:bCs/>
      <w:sz w:val="28"/>
      <w:szCs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Body Text"/>
    <w:basedOn w:val="a"/>
    <w:pPr>
      <w:ind w:right="-366"/>
      <w:jc w:val="both"/>
    </w:pPr>
    <w:rPr>
      <w:sz w:val="28"/>
      <w:szCs w:val="28"/>
    </w:rPr>
  </w:style>
  <w:style w:type="paragraph" w:styleId="a8">
    <w:name w:val="Block Text"/>
    <w:basedOn w:val="a"/>
    <w:pPr>
      <w:ind w:left="708" w:right="-366"/>
      <w:jc w:val="center"/>
    </w:pPr>
    <w:rPr>
      <w:b/>
      <w:bCs/>
      <w:szCs w:val="28"/>
      <w:u w:val="single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EF53BB"/>
    <w:pPr>
      <w:spacing w:after="120"/>
    </w:pPr>
    <w:rPr>
      <w:sz w:val="16"/>
      <w:szCs w:val="16"/>
    </w:rPr>
  </w:style>
  <w:style w:type="table" w:styleId="aa">
    <w:name w:val="Table Grid"/>
    <w:basedOn w:val="a1"/>
    <w:rsid w:val="00EF5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337062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337062"/>
    <w:pPr>
      <w:spacing w:after="120" w:line="480" w:lineRule="auto"/>
    </w:pPr>
  </w:style>
  <w:style w:type="paragraph" w:styleId="21">
    <w:name w:val="Body Text Indent 2"/>
    <w:basedOn w:val="a"/>
    <w:rsid w:val="0086777A"/>
    <w:pPr>
      <w:ind w:firstLine="900"/>
      <w:jc w:val="center"/>
    </w:pPr>
    <w:rPr>
      <w:b/>
      <w:sz w:val="28"/>
      <w:szCs w:val="28"/>
    </w:rPr>
  </w:style>
  <w:style w:type="paragraph" w:styleId="ab">
    <w:name w:val="Balloon Text"/>
    <w:basedOn w:val="a"/>
    <w:semiHidden/>
    <w:rsid w:val="00A56B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46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c">
    <w:name w:val="Гипертекстовая ссылка"/>
    <w:basedOn w:val="a0"/>
    <w:rsid w:val="00D253A3"/>
    <w:rPr>
      <w:rFonts w:cs="Times New Roman"/>
      <w:b/>
      <w:bCs/>
      <w:color w:val="008000"/>
    </w:rPr>
  </w:style>
  <w:style w:type="character" w:customStyle="1" w:styleId="ad">
    <w:name w:val="Цветовое выделение"/>
    <w:rsid w:val="00D253A3"/>
    <w:rPr>
      <w:b/>
      <w:color w:val="000080"/>
    </w:rPr>
  </w:style>
  <w:style w:type="paragraph" w:styleId="ae">
    <w:name w:val="List Paragraph"/>
    <w:basedOn w:val="a"/>
    <w:uiPriority w:val="34"/>
    <w:qFormat/>
    <w:rsid w:val="00D253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">
    <w:name w:val="Таблицы (моноширинный)"/>
    <w:basedOn w:val="a"/>
    <w:next w:val="a"/>
    <w:rsid w:val="00CD55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Нижний колонтитул Знак"/>
    <w:basedOn w:val="a0"/>
    <w:link w:val="a3"/>
    <w:rsid w:val="00CD55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285A40701442CC2737EC7C9D6B50DA4ACC3976CACED7D73CC3C7D247b5l8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RIDA</dc:creator>
  <cp:lastModifiedBy>adelina</cp:lastModifiedBy>
  <cp:revision>2</cp:revision>
  <cp:lastPrinted>2019-04-02T03:56:00Z</cp:lastPrinted>
  <dcterms:created xsi:type="dcterms:W3CDTF">2019-04-22T10:22:00Z</dcterms:created>
  <dcterms:modified xsi:type="dcterms:W3CDTF">2019-04-22T10:22:00Z</dcterms:modified>
</cp:coreProperties>
</file>